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7A4CD" w14:textId="77777777" w:rsidR="00F358A7" w:rsidRDefault="00F358A7">
      <w:pPr>
        <w:pStyle w:val="Standard"/>
        <w:tabs>
          <w:tab w:val="left" w:pos="720"/>
        </w:tabs>
        <w:jc w:val="both"/>
        <w:outlineLvl w:val="0"/>
        <w:rPr>
          <w:rFonts w:ascii="Times New Roman" w:hAnsi="Times New Roman"/>
          <w:b/>
          <w:bCs/>
        </w:rPr>
      </w:pPr>
    </w:p>
    <w:p w14:paraId="760A1D05" w14:textId="77777777" w:rsidR="00F358A7" w:rsidRDefault="00AB3414">
      <w:pPr>
        <w:pStyle w:val="Standard"/>
        <w:tabs>
          <w:tab w:val="left" w:pos="720"/>
        </w:tabs>
        <w:jc w:val="both"/>
        <w:outlineLvl w:val="0"/>
        <w:rPr>
          <w:rFonts w:hint="eastAsia"/>
        </w:rPr>
      </w:pPr>
      <w:r>
        <w:rPr>
          <w:rFonts w:ascii="Times New Roman" w:hAnsi="Times New Roman"/>
          <w:b/>
          <w:bCs/>
          <w:noProof/>
        </w:rPr>
        <w:drawing>
          <wp:inline distT="0" distB="0" distL="0" distR="0" wp14:anchorId="5F5AE1A2" wp14:editId="3C8EF944">
            <wp:extent cx="6121441" cy="1029239"/>
            <wp:effectExtent l="0" t="0" r="0" b="0"/>
            <wp:docPr id="1" name="Picture 2" descr="IntestazioneSX.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121441" cy="1029239"/>
                    </a:xfrm>
                    <a:prstGeom prst="rect">
                      <a:avLst/>
                    </a:prstGeom>
                    <a:noFill/>
                    <a:ln>
                      <a:noFill/>
                      <a:prstDash/>
                    </a:ln>
                  </pic:spPr>
                </pic:pic>
              </a:graphicData>
            </a:graphic>
          </wp:inline>
        </w:drawing>
      </w:r>
    </w:p>
    <w:p w14:paraId="7D082CC4" w14:textId="77777777" w:rsidR="00F358A7" w:rsidRDefault="00F358A7">
      <w:pPr>
        <w:pStyle w:val="Standard"/>
        <w:tabs>
          <w:tab w:val="left" w:pos="720"/>
        </w:tabs>
        <w:jc w:val="both"/>
        <w:outlineLvl w:val="0"/>
        <w:rPr>
          <w:rFonts w:ascii="Times New Roman" w:hAnsi="Times New Roman"/>
          <w:b/>
          <w:bCs/>
        </w:rPr>
      </w:pPr>
    </w:p>
    <w:p w14:paraId="3DAA6765" w14:textId="77777777" w:rsidR="00F358A7" w:rsidRDefault="00F358A7">
      <w:pPr>
        <w:pStyle w:val="Standard"/>
        <w:tabs>
          <w:tab w:val="left" w:pos="720"/>
        </w:tabs>
        <w:jc w:val="both"/>
        <w:outlineLvl w:val="0"/>
        <w:rPr>
          <w:rFonts w:ascii="Times New Roman" w:hAnsi="Times New Roman"/>
          <w:b/>
          <w:bCs/>
        </w:rPr>
      </w:pPr>
    </w:p>
    <w:p w14:paraId="4D4D61D6" w14:textId="77777777" w:rsidR="00F358A7" w:rsidRDefault="00F358A7">
      <w:pPr>
        <w:pStyle w:val="Standard"/>
        <w:tabs>
          <w:tab w:val="left" w:pos="720"/>
        </w:tabs>
        <w:jc w:val="both"/>
        <w:outlineLvl w:val="0"/>
        <w:rPr>
          <w:rFonts w:ascii="Times New Roman" w:hAnsi="Times New Roman"/>
          <w:b/>
          <w:bCs/>
        </w:rPr>
      </w:pPr>
    </w:p>
    <w:p w14:paraId="2CAF27E9" w14:textId="77777777" w:rsidR="00F358A7" w:rsidRDefault="00F358A7">
      <w:pPr>
        <w:pStyle w:val="Standard"/>
        <w:tabs>
          <w:tab w:val="left" w:pos="720"/>
        </w:tabs>
        <w:jc w:val="both"/>
        <w:outlineLvl w:val="0"/>
        <w:rPr>
          <w:rFonts w:ascii="Times New Roman" w:hAnsi="Times New Roman"/>
          <w:b/>
          <w:bCs/>
        </w:rPr>
      </w:pPr>
    </w:p>
    <w:p w14:paraId="569ACEF7" w14:textId="77777777" w:rsidR="00F358A7" w:rsidRDefault="00F358A7">
      <w:pPr>
        <w:pStyle w:val="Standard"/>
        <w:tabs>
          <w:tab w:val="left" w:pos="720"/>
        </w:tabs>
        <w:jc w:val="both"/>
        <w:outlineLvl w:val="0"/>
        <w:rPr>
          <w:rFonts w:ascii="Times New Roman" w:hAnsi="Times New Roman"/>
          <w:b/>
          <w:bCs/>
        </w:rPr>
      </w:pPr>
    </w:p>
    <w:p w14:paraId="0C02B1DA" w14:textId="77777777" w:rsidR="00F358A7" w:rsidRDefault="00F358A7">
      <w:pPr>
        <w:pStyle w:val="Standard"/>
        <w:tabs>
          <w:tab w:val="left" w:pos="720"/>
        </w:tabs>
        <w:jc w:val="both"/>
        <w:outlineLvl w:val="0"/>
        <w:rPr>
          <w:rFonts w:ascii="Times New Roman" w:hAnsi="Times New Roman"/>
          <w:b/>
          <w:bCs/>
        </w:rPr>
      </w:pPr>
    </w:p>
    <w:p w14:paraId="5E6D9CAF" w14:textId="77777777" w:rsidR="00F358A7" w:rsidRDefault="00F358A7">
      <w:pPr>
        <w:pStyle w:val="Standard"/>
        <w:tabs>
          <w:tab w:val="left" w:pos="720"/>
        </w:tabs>
        <w:jc w:val="both"/>
        <w:outlineLvl w:val="0"/>
        <w:rPr>
          <w:rFonts w:ascii="Times New Roman" w:hAnsi="Times New Roman"/>
          <w:b/>
          <w:bCs/>
        </w:rPr>
      </w:pPr>
    </w:p>
    <w:p w14:paraId="2E20D106" w14:textId="77777777" w:rsidR="00F358A7" w:rsidRDefault="00F358A7">
      <w:pPr>
        <w:pStyle w:val="Standard"/>
        <w:tabs>
          <w:tab w:val="left" w:pos="720"/>
        </w:tabs>
        <w:jc w:val="both"/>
        <w:outlineLvl w:val="0"/>
        <w:rPr>
          <w:rFonts w:ascii="Times New Roman" w:hAnsi="Times New Roman"/>
          <w:b/>
          <w:bCs/>
        </w:rPr>
      </w:pPr>
    </w:p>
    <w:p w14:paraId="3BFF98CA" w14:textId="77777777" w:rsidR="00F358A7" w:rsidRDefault="00F358A7">
      <w:pPr>
        <w:pStyle w:val="Standard"/>
        <w:tabs>
          <w:tab w:val="left" w:pos="720"/>
        </w:tabs>
        <w:jc w:val="both"/>
        <w:outlineLvl w:val="0"/>
        <w:rPr>
          <w:rFonts w:ascii="Times New Roman" w:hAnsi="Times New Roman"/>
          <w:b/>
          <w:bCs/>
        </w:rPr>
      </w:pPr>
    </w:p>
    <w:p w14:paraId="57954D68" w14:textId="77777777" w:rsidR="00F358A7" w:rsidRDefault="00F358A7">
      <w:pPr>
        <w:pStyle w:val="Standard"/>
        <w:tabs>
          <w:tab w:val="left" w:pos="720"/>
        </w:tabs>
        <w:jc w:val="both"/>
        <w:outlineLvl w:val="0"/>
        <w:rPr>
          <w:rFonts w:ascii="Times New Roman" w:hAnsi="Times New Roman"/>
          <w:b/>
          <w:bCs/>
        </w:rPr>
      </w:pPr>
    </w:p>
    <w:p w14:paraId="15C76853" w14:textId="77777777" w:rsidR="00F358A7" w:rsidRDefault="00F358A7">
      <w:pPr>
        <w:pStyle w:val="Standard"/>
        <w:tabs>
          <w:tab w:val="left" w:pos="720"/>
        </w:tabs>
        <w:jc w:val="both"/>
        <w:outlineLvl w:val="0"/>
        <w:rPr>
          <w:rFonts w:ascii="Times New Roman" w:hAnsi="Times New Roman"/>
          <w:b/>
          <w:bCs/>
        </w:rPr>
      </w:pPr>
    </w:p>
    <w:p w14:paraId="1DF9EDF4" w14:textId="77777777" w:rsidR="00F358A7" w:rsidRDefault="00F358A7">
      <w:pPr>
        <w:pStyle w:val="Standard"/>
        <w:tabs>
          <w:tab w:val="left" w:pos="720"/>
        </w:tabs>
        <w:jc w:val="both"/>
        <w:outlineLvl w:val="0"/>
        <w:rPr>
          <w:rFonts w:ascii="Times New Roman" w:hAnsi="Times New Roman"/>
          <w:b/>
          <w:bCs/>
        </w:rPr>
      </w:pPr>
    </w:p>
    <w:p w14:paraId="182A6D27" w14:textId="77777777" w:rsidR="00F358A7" w:rsidRDefault="00AB3414">
      <w:pPr>
        <w:pStyle w:val="Standard"/>
        <w:tabs>
          <w:tab w:val="left" w:pos="720"/>
        </w:tabs>
        <w:spacing w:line="360" w:lineRule="auto"/>
        <w:jc w:val="center"/>
        <w:outlineLvl w:val="0"/>
        <w:rPr>
          <w:rFonts w:ascii="Times New Roman" w:hAnsi="Times New Roman"/>
          <w:b/>
          <w:bCs/>
          <w:sz w:val="64"/>
          <w:szCs w:val="64"/>
        </w:rPr>
      </w:pPr>
      <w:r>
        <w:rPr>
          <w:rFonts w:ascii="Times New Roman" w:hAnsi="Times New Roman"/>
          <w:b/>
          <w:bCs/>
          <w:sz w:val="64"/>
          <w:szCs w:val="64"/>
        </w:rPr>
        <w:t>REGOLAMENTO COMUNALE PER L’EROGAZIONE E L’UTILIZZO DEL</w:t>
      </w:r>
    </w:p>
    <w:p w14:paraId="2EAA3DE5" w14:textId="77777777" w:rsidR="00F358A7" w:rsidRDefault="00AB3414">
      <w:pPr>
        <w:pStyle w:val="Standard"/>
        <w:tabs>
          <w:tab w:val="left" w:pos="720"/>
        </w:tabs>
        <w:spacing w:line="360" w:lineRule="auto"/>
        <w:jc w:val="center"/>
        <w:outlineLvl w:val="0"/>
        <w:rPr>
          <w:rFonts w:ascii="Times New Roman" w:hAnsi="Times New Roman"/>
          <w:b/>
          <w:bCs/>
          <w:sz w:val="64"/>
          <w:szCs w:val="64"/>
        </w:rPr>
      </w:pPr>
      <w:r>
        <w:rPr>
          <w:rFonts w:ascii="Times New Roman" w:hAnsi="Times New Roman"/>
          <w:b/>
          <w:bCs/>
          <w:sz w:val="64"/>
          <w:szCs w:val="64"/>
        </w:rPr>
        <w:t>BUONO PASTO</w:t>
      </w:r>
    </w:p>
    <w:p w14:paraId="54155408" w14:textId="77777777" w:rsidR="00F358A7" w:rsidRDefault="00F358A7">
      <w:pPr>
        <w:pStyle w:val="Standard"/>
        <w:tabs>
          <w:tab w:val="left" w:pos="720"/>
        </w:tabs>
        <w:jc w:val="center"/>
        <w:outlineLvl w:val="0"/>
        <w:rPr>
          <w:rFonts w:ascii="Times New Roman" w:hAnsi="Times New Roman"/>
          <w:b/>
          <w:bCs/>
        </w:rPr>
      </w:pPr>
    </w:p>
    <w:p w14:paraId="51458894" w14:textId="63DF9AB7" w:rsidR="00F358A7" w:rsidRDefault="00AB3414">
      <w:pPr>
        <w:pStyle w:val="Standard"/>
        <w:tabs>
          <w:tab w:val="left" w:pos="720"/>
        </w:tabs>
        <w:jc w:val="center"/>
        <w:outlineLvl w:val="0"/>
        <w:rPr>
          <w:rFonts w:ascii="Times New Roman" w:hAnsi="Times New Roman"/>
          <w:b/>
          <w:bCs/>
        </w:rPr>
      </w:pPr>
      <w:r>
        <w:rPr>
          <w:rFonts w:ascii="Times New Roman" w:hAnsi="Times New Roman"/>
          <w:b/>
          <w:bCs/>
        </w:rPr>
        <w:t xml:space="preserve">Approvato con Deliberazione di Giunta Comunale n. </w:t>
      </w:r>
      <w:r w:rsidR="008F3691">
        <w:rPr>
          <w:rFonts w:ascii="Times New Roman" w:hAnsi="Times New Roman"/>
          <w:b/>
          <w:bCs/>
        </w:rPr>
        <w:t>130</w:t>
      </w:r>
      <w:r>
        <w:rPr>
          <w:rFonts w:ascii="Times New Roman" w:hAnsi="Times New Roman"/>
          <w:b/>
          <w:bCs/>
        </w:rPr>
        <w:t xml:space="preserve"> del</w:t>
      </w:r>
      <w:r w:rsidR="008F3691">
        <w:rPr>
          <w:rFonts w:ascii="Times New Roman" w:hAnsi="Times New Roman"/>
          <w:b/>
          <w:bCs/>
        </w:rPr>
        <w:t xml:space="preserve"> 16/0</w:t>
      </w:r>
      <w:bookmarkStart w:id="0" w:name="_GoBack"/>
      <w:bookmarkEnd w:id="0"/>
      <w:r w:rsidR="008F3691">
        <w:rPr>
          <w:rFonts w:ascii="Times New Roman" w:hAnsi="Times New Roman"/>
          <w:b/>
          <w:bCs/>
        </w:rPr>
        <w:t>6/2022</w:t>
      </w:r>
    </w:p>
    <w:p w14:paraId="73956F27" w14:textId="77777777" w:rsidR="00F358A7" w:rsidRDefault="00F358A7">
      <w:pPr>
        <w:pStyle w:val="Standard"/>
        <w:tabs>
          <w:tab w:val="left" w:pos="720"/>
        </w:tabs>
        <w:jc w:val="both"/>
        <w:outlineLvl w:val="0"/>
        <w:rPr>
          <w:rFonts w:ascii="Times New Roman" w:hAnsi="Times New Roman"/>
          <w:b/>
          <w:bCs/>
        </w:rPr>
      </w:pPr>
    </w:p>
    <w:p w14:paraId="46D61FC2" w14:textId="77777777" w:rsidR="00F358A7" w:rsidRDefault="00F358A7">
      <w:pPr>
        <w:pStyle w:val="Standard"/>
        <w:tabs>
          <w:tab w:val="left" w:pos="720"/>
        </w:tabs>
        <w:jc w:val="both"/>
        <w:outlineLvl w:val="0"/>
        <w:rPr>
          <w:rFonts w:ascii="Times New Roman" w:hAnsi="Times New Roman"/>
          <w:b/>
          <w:bCs/>
        </w:rPr>
      </w:pPr>
    </w:p>
    <w:p w14:paraId="1F8D213B" w14:textId="77777777" w:rsidR="00F358A7" w:rsidRDefault="00F358A7">
      <w:pPr>
        <w:pStyle w:val="Standard"/>
        <w:tabs>
          <w:tab w:val="left" w:pos="720"/>
        </w:tabs>
        <w:jc w:val="both"/>
        <w:outlineLvl w:val="0"/>
        <w:rPr>
          <w:rFonts w:ascii="Times New Roman" w:hAnsi="Times New Roman"/>
          <w:b/>
          <w:bCs/>
        </w:rPr>
      </w:pPr>
    </w:p>
    <w:p w14:paraId="0440A06A" w14:textId="77777777" w:rsidR="00F358A7" w:rsidRDefault="00F358A7">
      <w:pPr>
        <w:pStyle w:val="Standard"/>
        <w:tabs>
          <w:tab w:val="left" w:pos="720"/>
        </w:tabs>
        <w:jc w:val="both"/>
        <w:outlineLvl w:val="0"/>
        <w:rPr>
          <w:rFonts w:ascii="Times New Roman" w:hAnsi="Times New Roman"/>
          <w:b/>
          <w:bCs/>
        </w:rPr>
      </w:pPr>
    </w:p>
    <w:p w14:paraId="3E56BD07" w14:textId="77777777" w:rsidR="00F358A7" w:rsidRDefault="00F358A7">
      <w:pPr>
        <w:pStyle w:val="Standard"/>
        <w:tabs>
          <w:tab w:val="left" w:pos="720"/>
        </w:tabs>
        <w:jc w:val="both"/>
        <w:outlineLvl w:val="0"/>
        <w:rPr>
          <w:rFonts w:ascii="Times New Roman" w:hAnsi="Times New Roman"/>
          <w:b/>
          <w:bCs/>
        </w:rPr>
      </w:pPr>
    </w:p>
    <w:p w14:paraId="209E8A10" w14:textId="77777777" w:rsidR="00F358A7" w:rsidRDefault="00F358A7">
      <w:pPr>
        <w:pStyle w:val="Standard"/>
        <w:tabs>
          <w:tab w:val="left" w:pos="720"/>
        </w:tabs>
        <w:jc w:val="both"/>
        <w:outlineLvl w:val="0"/>
        <w:rPr>
          <w:rFonts w:ascii="Times New Roman" w:hAnsi="Times New Roman"/>
          <w:b/>
          <w:bCs/>
        </w:rPr>
      </w:pPr>
    </w:p>
    <w:p w14:paraId="7D235D74" w14:textId="77777777" w:rsidR="00F358A7" w:rsidRDefault="00F358A7">
      <w:pPr>
        <w:pStyle w:val="Standard"/>
        <w:tabs>
          <w:tab w:val="left" w:pos="720"/>
        </w:tabs>
        <w:jc w:val="both"/>
        <w:outlineLvl w:val="0"/>
        <w:rPr>
          <w:rFonts w:ascii="Times New Roman" w:hAnsi="Times New Roman"/>
          <w:b/>
          <w:bCs/>
        </w:rPr>
      </w:pPr>
    </w:p>
    <w:p w14:paraId="50C51C95" w14:textId="77777777" w:rsidR="00F358A7" w:rsidRDefault="00F358A7">
      <w:pPr>
        <w:pStyle w:val="Standard"/>
        <w:tabs>
          <w:tab w:val="left" w:pos="720"/>
        </w:tabs>
        <w:jc w:val="both"/>
        <w:outlineLvl w:val="0"/>
        <w:rPr>
          <w:rFonts w:ascii="Times New Roman" w:hAnsi="Times New Roman"/>
          <w:b/>
          <w:bCs/>
        </w:rPr>
      </w:pPr>
    </w:p>
    <w:p w14:paraId="34E65A45" w14:textId="77777777" w:rsidR="00F358A7" w:rsidRDefault="00F358A7">
      <w:pPr>
        <w:pStyle w:val="Standard"/>
        <w:tabs>
          <w:tab w:val="left" w:pos="720"/>
        </w:tabs>
        <w:jc w:val="both"/>
        <w:outlineLvl w:val="0"/>
        <w:rPr>
          <w:rFonts w:ascii="Times New Roman" w:hAnsi="Times New Roman"/>
          <w:b/>
          <w:bCs/>
        </w:rPr>
      </w:pPr>
    </w:p>
    <w:p w14:paraId="0421D041" w14:textId="77777777" w:rsidR="00F358A7" w:rsidRDefault="00F358A7">
      <w:pPr>
        <w:pStyle w:val="Standard"/>
        <w:tabs>
          <w:tab w:val="left" w:pos="720"/>
        </w:tabs>
        <w:jc w:val="both"/>
        <w:outlineLvl w:val="0"/>
        <w:rPr>
          <w:rFonts w:ascii="Times New Roman" w:hAnsi="Times New Roman"/>
          <w:b/>
          <w:bCs/>
        </w:rPr>
      </w:pPr>
    </w:p>
    <w:p w14:paraId="203EF028" w14:textId="77777777" w:rsidR="00F358A7" w:rsidRDefault="00F358A7">
      <w:pPr>
        <w:pStyle w:val="Standard"/>
        <w:tabs>
          <w:tab w:val="left" w:pos="720"/>
        </w:tabs>
        <w:jc w:val="both"/>
        <w:outlineLvl w:val="0"/>
        <w:rPr>
          <w:rFonts w:ascii="Times New Roman" w:hAnsi="Times New Roman"/>
          <w:b/>
          <w:bCs/>
        </w:rPr>
      </w:pPr>
    </w:p>
    <w:p w14:paraId="298FFE42" w14:textId="77777777" w:rsidR="00F358A7" w:rsidRDefault="00F358A7">
      <w:pPr>
        <w:pStyle w:val="Standard"/>
        <w:tabs>
          <w:tab w:val="left" w:pos="720"/>
        </w:tabs>
        <w:jc w:val="both"/>
        <w:outlineLvl w:val="0"/>
        <w:rPr>
          <w:rFonts w:ascii="Times New Roman" w:hAnsi="Times New Roman"/>
          <w:b/>
          <w:bCs/>
        </w:rPr>
      </w:pPr>
    </w:p>
    <w:p w14:paraId="1419E7A5" w14:textId="77777777" w:rsidR="00F358A7" w:rsidRDefault="00F358A7">
      <w:pPr>
        <w:pStyle w:val="Standard"/>
        <w:tabs>
          <w:tab w:val="left" w:pos="720"/>
        </w:tabs>
        <w:jc w:val="both"/>
        <w:outlineLvl w:val="0"/>
        <w:rPr>
          <w:rFonts w:ascii="Times New Roman" w:hAnsi="Times New Roman"/>
          <w:b/>
          <w:bCs/>
        </w:rPr>
      </w:pPr>
    </w:p>
    <w:p w14:paraId="40D86B39" w14:textId="77777777" w:rsidR="00F358A7" w:rsidRDefault="00F358A7">
      <w:pPr>
        <w:pStyle w:val="Standard"/>
        <w:tabs>
          <w:tab w:val="left" w:pos="720"/>
        </w:tabs>
        <w:jc w:val="both"/>
        <w:outlineLvl w:val="0"/>
        <w:rPr>
          <w:rFonts w:ascii="Times New Roman" w:hAnsi="Times New Roman"/>
          <w:b/>
          <w:bCs/>
        </w:rPr>
      </w:pPr>
    </w:p>
    <w:p w14:paraId="49965215" w14:textId="77777777" w:rsidR="00F358A7" w:rsidRDefault="00F358A7">
      <w:pPr>
        <w:pStyle w:val="Standard"/>
        <w:tabs>
          <w:tab w:val="left" w:pos="720"/>
        </w:tabs>
        <w:jc w:val="both"/>
        <w:outlineLvl w:val="0"/>
        <w:rPr>
          <w:rFonts w:ascii="Times New Roman" w:hAnsi="Times New Roman"/>
          <w:b/>
          <w:bCs/>
        </w:rPr>
      </w:pPr>
    </w:p>
    <w:p w14:paraId="26D7CA72" w14:textId="77777777" w:rsidR="00F358A7" w:rsidRDefault="00F358A7">
      <w:pPr>
        <w:pStyle w:val="Standard"/>
        <w:tabs>
          <w:tab w:val="left" w:pos="720"/>
        </w:tabs>
        <w:jc w:val="both"/>
        <w:outlineLvl w:val="0"/>
        <w:rPr>
          <w:rFonts w:ascii="Times New Roman" w:hAnsi="Times New Roman"/>
          <w:b/>
          <w:bCs/>
        </w:rPr>
      </w:pPr>
    </w:p>
    <w:p w14:paraId="3F7E3096" w14:textId="77777777" w:rsidR="00F358A7" w:rsidRDefault="00AB3414">
      <w:pPr>
        <w:pStyle w:val="Standard"/>
        <w:tabs>
          <w:tab w:val="left" w:pos="720"/>
        </w:tabs>
        <w:jc w:val="both"/>
        <w:outlineLvl w:val="0"/>
        <w:rPr>
          <w:rFonts w:ascii="Times New Roman" w:hAnsi="Times New Roman"/>
          <w:b/>
          <w:bCs/>
        </w:rPr>
      </w:pPr>
      <w:r>
        <w:rPr>
          <w:rFonts w:ascii="Times New Roman" w:hAnsi="Times New Roman"/>
          <w:b/>
          <w:bCs/>
        </w:rPr>
        <w:t>INDICE</w:t>
      </w:r>
    </w:p>
    <w:p w14:paraId="671AB4AB" w14:textId="77777777" w:rsidR="00F358A7" w:rsidRDefault="00F358A7">
      <w:pPr>
        <w:pStyle w:val="Standard"/>
        <w:tabs>
          <w:tab w:val="left" w:pos="720"/>
        </w:tabs>
        <w:jc w:val="both"/>
        <w:outlineLvl w:val="0"/>
        <w:rPr>
          <w:rFonts w:ascii="Times New Roman" w:hAnsi="Times New Roman"/>
          <w:b/>
          <w:bCs/>
        </w:rPr>
      </w:pPr>
    </w:p>
    <w:p w14:paraId="0691FD95" w14:textId="77777777" w:rsidR="00F358A7" w:rsidRDefault="00F358A7">
      <w:pPr>
        <w:pStyle w:val="Standard"/>
        <w:tabs>
          <w:tab w:val="left" w:pos="720"/>
        </w:tabs>
        <w:jc w:val="both"/>
        <w:outlineLvl w:val="0"/>
        <w:rPr>
          <w:rFonts w:ascii="Times New Roman" w:hAnsi="Times New Roman"/>
          <w:b/>
          <w:bCs/>
        </w:rPr>
      </w:pPr>
    </w:p>
    <w:p w14:paraId="29BA0177" w14:textId="77777777" w:rsidR="00F358A7" w:rsidRDefault="00AB3414">
      <w:pPr>
        <w:pStyle w:val="Standard"/>
        <w:tabs>
          <w:tab w:val="left" w:pos="720"/>
        </w:tabs>
        <w:jc w:val="both"/>
        <w:outlineLvl w:val="0"/>
        <w:rPr>
          <w:rFonts w:hint="eastAsia"/>
        </w:rPr>
      </w:pPr>
      <w:r>
        <w:rPr>
          <w:rFonts w:ascii="Times New Roman" w:hAnsi="Times New Roman"/>
          <w:b/>
          <w:bCs/>
        </w:rPr>
        <w:t xml:space="preserve">ART. 1 ………………………………………………………………………    </w:t>
      </w:r>
      <w:r>
        <w:rPr>
          <w:rFonts w:ascii="Times New Roman" w:hAnsi="Times New Roman"/>
          <w:b/>
          <w:bCs/>
          <w:sz w:val="21"/>
          <w:szCs w:val="21"/>
        </w:rPr>
        <w:t>PRINCIPI GENERALI</w:t>
      </w:r>
    </w:p>
    <w:p w14:paraId="5FD6FEE1" w14:textId="77777777" w:rsidR="00F358A7" w:rsidRDefault="00F358A7">
      <w:pPr>
        <w:pStyle w:val="Standard"/>
        <w:tabs>
          <w:tab w:val="left" w:pos="720"/>
        </w:tabs>
        <w:jc w:val="both"/>
        <w:outlineLvl w:val="0"/>
        <w:rPr>
          <w:rFonts w:ascii="Times New Roman" w:hAnsi="Times New Roman"/>
          <w:b/>
          <w:bCs/>
        </w:rPr>
      </w:pPr>
    </w:p>
    <w:p w14:paraId="55FCF6F9" w14:textId="77777777" w:rsidR="00F358A7" w:rsidRDefault="00AB3414">
      <w:pPr>
        <w:pStyle w:val="Standard"/>
        <w:tabs>
          <w:tab w:val="left" w:pos="720"/>
        </w:tabs>
        <w:jc w:val="both"/>
        <w:outlineLvl w:val="0"/>
        <w:rPr>
          <w:rFonts w:hint="eastAsia"/>
        </w:rPr>
      </w:pPr>
      <w:r>
        <w:rPr>
          <w:rFonts w:ascii="Times New Roman" w:hAnsi="Times New Roman"/>
          <w:b/>
          <w:bCs/>
        </w:rPr>
        <w:t xml:space="preserve">ART. 2…………………….   </w:t>
      </w:r>
      <w:r>
        <w:rPr>
          <w:rFonts w:ascii="Times New Roman" w:hAnsi="Times New Roman"/>
          <w:b/>
          <w:bCs/>
          <w:sz w:val="21"/>
          <w:szCs w:val="21"/>
        </w:rPr>
        <w:t>DEFINIZIONE E CARATTERISTICHE DEL SERVIZIO SOSTITUTIVO</w:t>
      </w:r>
    </w:p>
    <w:p w14:paraId="649B843F" w14:textId="77777777" w:rsidR="00F358A7" w:rsidRDefault="00F358A7">
      <w:pPr>
        <w:pStyle w:val="Standard"/>
        <w:tabs>
          <w:tab w:val="left" w:pos="720"/>
        </w:tabs>
        <w:jc w:val="both"/>
        <w:outlineLvl w:val="0"/>
        <w:rPr>
          <w:rFonts w:ascii="Times New Roman" w:hAnsi="Times New Roman"/>
          <w:b/>
          <w:bCs/>
        </w:rPr>
      </w:pPr>
    </w:p>
    <w:p w14:paraId="3D2D6444" w14:textId="77777777" w:rsidR="00F358A7" w:rsidRDefault="00AB3414">
      <w:pPr>
        <w:pStyle w:val="Standard"/>
        <w:tabs>
          <w:tab w:val="left" w:pos="720"/>
        </w:tabs>
        <w:jc w:val="both"/>
        <w:outlineLvl w:val="0"/>
        <w:rPr>
          <w:rFonts w:hint="eastAsia"/>
        </w:rPr>
      </w:pPr>
      <w:r>
        <w:rPr>
          <w:rFonts w:ascii="Times New Roman" w:hAnsi="Times New Roman"/>
          <w:b/>
          <w:bCs/>
        </w:rPr>
        <w:t xml:space="preserve">ART. 3……………………………………………………………….   </w:t>
      </w:r>
      <w:r>
        <w:rPr>
          <w:rFonts w:ascii="Times New Roman" w:hAnsi="Times New Roman"/>
          <w:b/>
          <w:bCs/>
          <w:sz w:val="21"/>
          <w:szCs w:val="21"/>
        </w:rPr>
        <w:t>SOGGETTI AVENTI DIRITTO</w:t>
      </w:r>
    </w:p>
    <w:p w14:paraId="116C5674" w14:textId="77777777" w:rsidR="00F358A7" w:rsidRDefault="00F358A7">
      <w:pPr>
        <w:pStyle w:val="Standard"/>
        <w:tabs>
          <w:tab w:val="left" w:pos="720"/>
        </w:tabs>
        <w:jc w:val="both"/>
        <w:outlineLvl w:val="0"/>
        <w:rPr>
          <w:rFonts w:ascii="Times New Roman" w:hAnsi="Times New Roman"/>
          <w:b/>
          <w:bCs/>
        </w:rPr>
      </w:pPr>
    </w:p>
    <w:p w14:paraId="043D5A24" w14:textId="77777777" w:rsidR="00F358A7" w:rsidRDefault="00AB3414">
      <w:pPr>
        <w:pStyle w:val="Standard"/>
        <w:tabs>
          <w:tab w:val="left" w:pos="720"/>
        </w:tabs>
        <w:jc w:val="both"/>
        <w:outlineLvl w:val="0"/>
        <w:rPr>
          <w:rFonts w:hint="eastAsia"/>
        </w:rPr>
      </w:pPr>
      <w:r>
        <w:rPr>
          <w:rFonts w:ascii="Times New Roman" w:hAnsi="Times New Roman"/>
          <w:b/>
          <w:bCs/>
        </w:rPr>
        <w:t xml:space="preserve">ART. 4………………………………………………………………      </w:t>
      </w:r>
      <w:r>
        <w:rPr>
          <w:rFonts w:ascii="Times New Roman" w:hAnsi="Times New Roman"/>
          <w:b/>
          <w:bCs/>
          <w:color w:val="000000"/>
          <w:sz w:val="21"/>
          <w:szCs w:val="21"/>
        </w:rPr>
        <w:t>DIRITTO AL BUONO PASTO</w:t>
      </w:r>
    </w:p>
    <w:p w14:paraId="40B7BAD2" w14:textId="77777777" w:rsidR="00F358A7" w:rsidRDefault="00F358A7">
      <w:pPr>
        <w:pStyle w:val="Standard"/>
        <w:tabs>
          <w:tab w:val="left" w:pos="720"/>
        </w:tabs>
        <w:jc w:val="both"/>
        <w:outlineLvl w:val="0"/>
        <w:rPr>
          <w:rFonts w:ascii="Times New Roman" w:hAnsi="Times New Roman"/>
          <w:b/>
          <w:bCs/>
        </w:rPr>
      </w:pPr>
    </w:p>
    <w:p w14:paraId="6386D66A" w14:textId="77777777" w:rsidR="00F358A7" w:rsidRDefault="00AB3414">
      <w:pPr>
        <w:pStyle w:val="Standard"/>
        <w:tabs>
          <w:tab w:val="left" w:pos="720"/>
        </w:tabs>
        <w:jc w:val="both"/>
        <w:outlineLvl w:val="0"/>
        <w:rPr>
          <w:rFonts w:hint="eastAsia"/>
        </w:rPr>
      </w:pPr>
      <w:r>
        <w:rPr>
          <w:rFonts w:ascii="Times New Roman" w:hAnsi="Times New Roman"/>
          <w:b/>
          <w:bCs/>
        </w:rPr>
        <w:t xml:space="preserve">ART. 5…………………………………………      </w:t>
      </w:r>
      <w:r>
        <w:rPr>
          <w:rFonts w:ascii="Times New Roman" w:hAnsi="Times New Roman"/>
          <w:b/>
          <w:bCs/>
          <w:color w:val="000000"/>
          <w:sz w:val="21"/>
          <w:szCs w:val="21"/>
        </w:rPr>
        <w:t>ESCLUSIONE DAL DIRITTO AL BUONO PASTO</w:t>
      </w:r>
    </w:p>
    <w:p w14:paraId="46DC8F54" w14:textId="77777777" w:rsidR="00F358A7" w:rsidRDefault="00F358A7">
      <w:pPr>
        <w:pStyle w:val="Standard"/>
        <w:tabs>
          <w:tab w:val="left" w:pos="720"/>
        </w:tabs>
        <w:jc w:val="both"/>
        <w:outlineLvl w:val="0"/>
        <w:rPr>
          <w:rFonts w:ascii="Times New Roman" w:hAnsi="Times New Roman"/>
          <w:b/>
          <w:bCs/>
        </w:rPr>
      </w:pPr>
    </w:p>
    <w:p w14:paraId="167355CC" w14:textId="77777777" w:rsidR="00F358A7" w:rsidRDefault="00AB3414">
      <w:pPr>
        <w:pStyle w:val="Standard"/>
        <w:tabs>
          <w:tab w:val="left" w:pos="720"/>
        </w:tabs>
        <w:jc w:val="both"/>
        <w:outlineLvl w:val="0"/>
        <w:rPr>
          <w:rFonts w:hint="eastAsia"/>
        </w:rPr>
      </w:pPr>
      <w:r>
        <w:rPr>
          <w:rFonts w:ascii="Times New Roman" w:hAnsi="Times New Roman"/>
          <w:b/>
          <w:bCs/>
        </w:rPr>
        <w:t xml:space="preserve">ART. 6…….  </w:t>
      </w:r>
      <w:r>
        <w:rPr>
          <w:rFonts w:ascii="Times New Roman" w:hAnsi="Times New Roman"/>
          <w:b/>
          <w:bCs/>
          <w:color w:val="000000"/>
          <w:sz w:val="21"/>
          <w:szCs w:val="21"/>
        </w:rPr>
        <w:t>DIRITTO AL BUONO PASTO PER IL PERSONALE CON QUALIFICA DIRIGENZIALE</w:t>
      </w:r>
    </w:p>
    <w:p w14:paraId="61AF2323" w14:textId="77777777" w:rsidR="00F358A7" w:rsidRDefault="00F358A7">
      <w:pPr>
        <w:pStyle w:val="Standard"/>
        <w:tabs>
          <w:tab w:val="left" w:pos="720"/>
        </w:tabs>
        <w:jc w:val="both"/>
        <w:outlineLvl w:val="0"/>
        <w:rPr>
          <w:rFonts w:ascii="Times New Roman" w:hAnsi="Times New Roman"/>
          <w:b/>
          <w:bCs/>
        </w:rPr>
      </w:pPr>
    </w:p>
    <w:p w14:paraId="16E3E01E" w14:textId="77777777" w:rsidR="00F358A7" w:rsidRDefault="00AB3414">
      <w:pPr>
        <w:pStyle w:val="Standard"/>
        <w:tabs>
          <w:tab w:val="left" w:pos="720"/>
        </w:tabs>
        <w:jc w:val="both"/>
        <w:outlineLvl w:val="0"/>
        <w:rPr>
          <w:rFonts w:hint="eastAsia"/>
        </w:rPr>
      </w:pPr>
      <w:r>
        <w:rPr>
          <w:rFonts w:ascii="Times New Roman" w:hAnsi="Times New Roman"/>
          <w:b/>
          <w:bCs/>
        </w:rPr>
        <w:t xml:space="preserve">ART. 7………………………………………     </w:t>
      </w:r>
      <w:r>
        <w:rPr>
          <w:rFonts w:ascii="Times New Roman" w:hAnsi="Times New Roman"/>
          <w:b/>
          <w:bCs/>
          <w:color w:val="000000"/>
          <w:sz w:val="21"/>
          <w:szCs w:val="21"/>
        </w:rPr>
        <w:t>PROCEDURA DI EROGAZIONE DEI BUONI PASTO</w:t>
      </w:r>
    </w:p>
    <w:p w14:paraId="3F198FAD" w14:textId="77777777" w:rsidR="00F358A7" w:rsidRDefault="00F358A7">
      <w:pPr>
        <w:pStyle w:val="Standard"/>
        <w:tabs>
          <w:tab w:val="left" w:pos="720"/>
        </w:tabs>
        <w:jc w:val="both"/>
        <w:outlineLvl w:val="0"/>
        <w:rPr>
          <w:rFonts w:ascii="Times New Roman" w:hAnsi="Times New Roman"/>
          <w:b/>
          <w:bCs/>
        </w:rPr>
      </w:pPr>
    </w:p>
    <w:p w14:paraId="52A9C334" w14:textId="77777777" w:rsidR="00F358A7" w:rsidRDefault="00AB3414">
      <w:pPr>
        <w:pStyle w:val="Standard"/>
        <w:tabs>
          <w:tab w:val="left" w:pos="720"/>
        </w:tabs>
        <w:jc w:val="both"/>
        <w:outlineLvl w:val="0"/>
        <w:rPr>
          <w:rFonts w:hint="eastAsia"/>
        </w:rPr>
      </w:pPr>
      <w:r>
        <w:rPr>
          <w:rFonts w:ascii="Times New Roman" w:hAnsi="Times New Roman"/>
          <w:b/>
          <w:bCs/>
        </w:rPr>
        <w:t xml:space="preserve">ART. 8…………………………….  </w:t>
      </w:r>
      <w:r>
        <w:rPr>
          <w:rFonts w:ascii="Times New Roman" w:hAnsi="Times New Roman"/>
          <w:b/>
          <w:bCs/>
          <w:color w:val="000000"/>
          <w:sz w:val="21"/>
          <w:szCs w:val="21"/>
        </w:rPr>
        <w:t>FURTO, SMARRIMENTO, DETERIORAMENTO DELLA CARD</w:t>
      </w:r>
    </w:p>
    <w:p w14:paraId="55B2762F" w14:textId="77777777" w:rsidR="00F358A7" w:rsidRDefault="00F358A7">
      <w:pPr>
        <w:pStyle w:val="Standard"/>
        <w:tabs>
          <w:tab w:val="left" w:pos="720"/>
        </w:tabs>
        <w:jc w:val="both"/>
        <w:outlineLvl w:val="0"/>
        <w:rPr>
          <w:rFonts w:ascii="Times New Roman" w:hAnsi="Times New Roman"/>
          <w:b/>
          <w:bCs/>
        </w:rPr>
      </w:pPr>
    </w:p>
    <w:p w14:paraId="3A6CD02D" w14:textId="77777777" w:rsidR="00F358A7" w:rsidRDefault="00AB3414">
      <w:pPr>
        <w:pStyle w:val="Standard"/>
        <w:tabs>
          <w:tab w:val="left" w:pos="720"/>
        </w:tabs>
        <w:jc w:val="both"/>
        <w:outlineLvl w:val="0"/>
        <w:rPr>
          <w:rFonts w:hint="eastAsia"/>
        </w:rPr>
      </w:pPr>
      <w:r>
        <w:rPr>
          <w:rFonts w:ascii="Times New Roman" w:hAnsi="Times New Roman"/>
          <w:b/>
          <w:bCs/>
        </w:rPr>
        <w:t>ART. 9…………………………………………………………</w:t>
      </w:r>
      <w:proofErr w:type="gramStart"/>
      <w:r>
        <w:rPr>
          <w:rFonts w:ascii="Times New Roman" w:hAnsi="Times New Roman"/>
          <w:b/>
          <w:bCs/>
        </w:rPr>
        <w:t>…….</w:t>
      </w:r>
      <w:proofErr w:type="gramEnd"/>
      <w:r>
        <w:rPr>
          <w:rFonts w:ascii="Times New Roman" w:hAnsi="Times New Roman"/>
          <w:b/>
          <w:bCs/>
        </w:rPr>
        <w:t xml:space="preserve">.      </w:t>
      </w:r>
      <w:r>
        <w:rPr>
          <w:rFonts w:ascii="Times New Roman" w:hAnsi="Times New Roman"/>
          <w:b/>
          <w:bCs/>
          <w:color w:val="000000"/>
          <w:sz w:val="21"/>
          <w:szCs w:val="21"/>
        </w:rPr>
        <w:t>CONTROLLO E SANZIONI</w:t>
      </w:r>
    </w:p>
    <w:p w14:paraId="7B7B25C9" w14:textId="77777777" w:rsidR="00F358A7" w:rsidRDefault="00F358A7">
      <w:pPr>
        <w:pStyle w:val="Standard"/>
        <w:tabs>
          <w:tab w:val="left" w:pos="720"/>
        </w:tabs>
        <w:jc w:val="both"/>
        <w:outlineLvl w:val="0"/>
        <w:rPr>
          <w:rFonts w:ascii="Times New Roman" w:hAnsi="Times New Roman"/>
          <w:b/>
          <w:bCs/>
        </w:rPr>
      </w:pPr>
    </w:p>
    <w:p w14:paraId="3E658F40" w14:textId="77777777" w:rsidR="00F358A7" w:rsidRDefault="00AB3414">
      <w:pPr>
        <w:pStyle w:val="Standard"/>
        <w:tabs>
          <w:tab w:val="left" w:pos="720"/>
        </w:tabs>
        <w:jc w:val="both"/>
        <w:outlineLvl w:val="0"/>
        <w:rPr>
          <w:rFonts w:hint="eastAsia"/>
        </w:rPr>
      </w:pPr>
      <w:r>
        <w:rPr>
          <w:rFonts w:ascii="Times New Roman" w:hAnsi="Times New Roman"/>
          <w:b/>
          <w:bCs/>
        </w:rPr>
        <w:t xml:space="preserve">ART. 10…………………………………………………………………….    </w:t>
      </w:r>
      <w:r>
        <w:rPr>
          <w:rFonts w:ascii="Times New Roman" w:hAnsi="Times New Roman"/>
          <w:b/>
          <w:bCs/>
          <w:color w:val="000000"/>
          <w:sz w:val="21"/>
          <w:szCs w:val="21"/>
        </w:rPr>
        <w:t>DISPOSIZIONI FINALI</w:t>
      </w:r>
    </w:p>
    <w:p w14:paraId="59354E35" w14:textId="77777777" w:rsidR="00F358A7" w:rsidRDefault="00F358A7">
      <w:pPr>
        <w:pStyle w:val="Standard"/>
        <w:tabs>
          <w:tab w:val="left" w:pos="720"/>
        </w:tabs>
        <w:jc w:val="both"/>
        <w:outlineLvl w:val="0"/>
        <w:rPr>
          <w:rFonts w:ascii="Times New Roman" w:hAnsi="Times New Roman"/>
          <w:b/>
          <w:bCs/>
        </w:rPr>
      </w:pPr>
    </w:p>
    <w:p w14:paraId="6D063DCA" w14:textId="77777777" w:rsidR="00F358A7" w:rsidRDefault="00F358A7">
      <w:pPr>
        <w:pStyle w:val="Standard"/>
        <w:tabs>
          <w:tab w:val="left" w:pos="720"/>
        </w:tabs>
        <w:jc w:val="both"/>
        <w:outlineLvl w:val="0"/>
        <w:rPr>
          <w:rFonts w:ascii="Times New Roman" w:hAnsi="Times New Roman"/>
          <w:b/>
          <w:bCs/>
        </w:rPr>
      </w:pPr>
    </w:p>
    <w:p w14:paraId="237D55DC" w14:textId="77777777" w:rsidR="00F358A7" w:rsidRDefault="00F358A7">
      <w:pPr>
        <w:pStyle w:val="Standard"/>
        <w:tabs>
          <w:tab w:val="left" w:pos="720"/>
        </w:tabs>
        <w:jc w:val="both"/>
        <w:outlineLvl w:val="0"/>
        <w:rPr>
          <w:rFonts w:ascii="Times New Roman" w:hAnsi="Times New Roman"/>
          <w:b/>
          <w:bCs/>
        </w:rPr>
      </w:pPr>
    </w:p>
    <w:p w14:paraId="1A53ACEB" w14:textId="77777777" w:rsidR="00F358A7" w:rsidRDefault="00F358A7">
      <w:pPr>
        <w:pStyle w:val="Standard"/>
        <w:tabs>
          <w:tab w:val="left" w:pos="720"/>
        </w:tabs>
        <w:jc w:val="both"/>
        <w:outlineLvl w:val="0"/>
        <w:rPr>
          <w:rFonts w:ascii="Times New Roman" w:hAnsi="Times New Roman"/>
          <w:b/>
          <w:bCs/>
        </w:rPr>
      </w:pPr>
    </w:p>
    <w:p w14:paraId="171D7E9A" w14:textId="77777777" w:rsidR="00F358A7" w:rsidRDefault="00F358A7">
      <w:pPr>
        <w:pStyle w:val="Standard"/>
        <w:tabs>
          <w:tab w:val="left" w:pos="720"/>
        </w:tabs>
        <w:jc w:val="both"/>
        <w:outlineLvl w:val="0"/>
        <w:rPr>
          <w:rFonts w:ascii="Times New Roman" w:hAnsi="Times New Roman"/>
          <w:b/>
          <w:bCs/>
        </w:rPr>
      </w:pPr>
    </w:p>
    <w:p w14:paraId="618E9B81" w14:textId="77777777" w:rsidR="00F358A7" w:rsidRDefault="00F358A7">
      <w:pPr>
        <w:pStyle w:val="Standard"/>
        <w:tabs>
          <w:tab w:val="left" w:pos="720"/>
        </w:tabs>
        <w:jc w:val="both"/>
        <w:outlineLvl w:val="0"/>
        <w:rPr>
          <w:rFonts w:ascii="Times New Roman" w:hAnsi="Times New Roman"/>
          <w:b/>
          <w:bCs/>
        </w:rPr>
      </w:pPr>
    </w:p>
    <w:p w14:paraId="36F0A198" w14:textId="77777777" w:rsidR="00F358A7" w:rsidRDefault="00F358A7">
      <w:pPr>
        <w:pStyle w:val="Standard"/>
        <w:tabs>
          <w:tab w:val="left" w:pos="720"/>
        </w:tabs>
        <w:jc w:val="both"/>
        <w:outlineLvl w:val="0"/>
        <w:rPr>
          <w:rFonts w:ascii="Times New Roman" w:hAnsi="Times New Roman"/>
          <w:b/>
          <w:bCs/>
        </w:rPr>
      </w:pPr>
    </w:p>
    <w:p w14:paraId="4874161D" w14:textId="77777777" w:rsidR="00F358A7" w:rsidRDefault="00F358A7">
      <w:pPr>
        <w:pStyle w:val="Standard"/>
        <w:tabs>
          <w:tab w:val="left" w:pos="720"/>
        </w:tabs>
        <w:jc w:val="both"/>
        <w:outlineLvl w:val="0"/>
        <w:rPr>
          <w:rFonts w:ascii="Times New Roman" w:hAnsi="Times New Roman"/>
          <w:b/>
          <w:bCs/>
        </w:rPr>
      </w:pPr>
    </w:p>
    <w:p w14:paraId="288144D5" w14:textId="77777777" w:rsidR="00F358A7" w:rsidRDefault="00F358A7">
      <w:pPr>
        <w:pStyle w:val="Standard"/>
        <w:tabs>
          <w:tab w:val="left" w:pos="720"/>
        </w:tabs>
        <w:jc w:val="both"/>
        <w:outlineLvl w:val="0"/>
        <w:rPr>
          <w:rFonts w:ascii="Times New Roman" w:hAnsi="Times New Roman"/>
          <w:b/>
          <w:bCs/>
        </w:rPr>
      </w:pPr>
    </w:p>
    <w:p w14:paraId="023A613F" w14:textId="77777777" w:rsidR="00F358A7" w:rsidRDefault="00F358A7">
      <w:pPr>
        <w:pStyle w:val="Standard"/>
        <w:tabs>
          <w:tab w:val="left" w:pos="720"/>
        </w:tabs>
        <w:jc w:val="both"/>
        <w:outlineLvl w:val="0"/>
        <w:rPr>
          <w:rFonts w:ascii="Times New Roman" w:hAnsi="Times New Roman"/>
          <w:b/>
          <w:bCs/>
        </w:rPr>
      </w:pPr>
    </w:p>
    <w:p w14:paraId="14B15467" w14:textId="77777777" w:rsidR="00F358A7" w:rsidRDefault="00F358A7">
      <w:pPr>
        <w:pStyle w:val="Standard"/>
        <w:tabs>
          <w:tab w:val="left" w:pos="720"/>
        </w:tabs>
        <w:jc w:val="both"/>
        <w:outlineLvl w:val="0"/>
        <w:rPr>
          <w:rFonts w:ascii="Times New Roman" w:hAnsi="Times New Roman"/>
          <w:b/>
          <w:bCs/>
        </w:rPr>
      </w:pPr>
    </w:p>
    <w:p w14:paraId="71FFB4D4" w14:textId="77777777" w:rsidR="00F358A7" w:rsidRDefault="00F358A7">
      <w:pPr>
        <w:pStyle w:val="Standard"/>
        <w:tabs>
          <w:tab w:val="left" w:pos="720"/>
        </w:tabs>
        <w:jc w:val="both"/>
        <w:outlineLvl w:val="0"/>
        <w:rPr>
          <w:rFonts w:ascii="Times New Roman" w:hAnsi="Times New Roman"/>
          <w:b/>
          <w:bCs/>
        </w:rPr>
      </w:pPr>
    </w:p>
    <w:p w14:paraId="79C92FCF" w14:textId="77777777" w:rsidR="00F358A7" w:rsidRDefault="00F358A7">
      <w:pPr>
        <w:pStyle w:val="Standard"/>
        <w:tabs>
          <w:tab w:val="left" w:pos="720"/>
        </w:tabs>
        <w:jc w:val="both"/>
        <w:outlineLvl w:val="0"/>
        <w:rPr>
          <w:rFonts w:ascii="Times New Roman" w:hAnsi="Times New Roman"/>
          <w:b/>
          <w:bCs/>
        </w:rPr>
      </w:pPr>
    </w:p>
    <w:p w14:paraId="363C0FB6" w14:textId="77777777" w:rsidR="00F358A7" w:rsidRDefault="00F358A7">
      <w:pPr>
        <w:pStyle w:val="Standard"/>
        <w:tabs>
          <w:tab w:val="left" w:pos="720"/>
        </w:tabs>
        <w:jc w:val="both"/>
        <w:outlineLvl w:val="0"/>
        <w:rPr>
          <w:rFonts w:ascii="Times New Roman" w:hAnsi="Times New Roman"/>
          <w:b/>
          <w:bCs/>
        </w:rPr>
      </w:pPr>
    </w:p>
    <w:p w14:paraId="3933882B" w14:textId="77777777" w:rsidR="00F358A7" w:rsidRDefault="00F358A7">
      <w:pPr>
        <w:pStyle w:val="Standard"/>
        <w:tabs>
          <w:tab w:val="left" w:pos="720"/>
        </w:tabs>
        <w:jc w:val="both"/>
        <w:outlineLvl w:val="0"/>
        <w:rPr>
          <w:rFonts w:ascii="Times New Roman" w:hAnsi="Times New Roman"/>
          <w:b/>
          <w:bCs/>
        </w:rPr>
      </w:pPr>
    </w:p>
    <w:p w14:paraId="08FBA54D" w14:textId="77777777" w:rsidR="00F358A7" w:rsidRDefault="00F358A7">
      <w:pPr>
        <w:pStyle w:val="Standard"/>
        <w:tabs>
          <w:tab w:val="left" w:pos="720"/>
        </w:tabs>
        <w:jc w:val="both"/>
        <w:outlineLvl w:val="0"/>
        <w:rPr>
          <w:rFonts w:ascii="Times New Roman" w:hAnsi="Times New Roman"/>
          <w:b/>
          <w:bCs/>
        </w:rPr>
      </w:pPr>
    </w:p>
    <w:p w14:paraId="39013FFB" w14:textId="77777777" w:rsidR="00F358A7" w:rsidRDefault="00F358A7">
      <w:pPr>
        <w:pStyle w:val="Standard"/>
        <w:tabs>
          <w:tab w:val="left" w:pos="720"/>
        </w:tabs>
        <w:jc w:val="both"/>
        <w:outlineLvl w:val="0"/>
        <w:rPr>
          <w:rFonts w:ascii="Times New Roman" w:hAnsi="Times New Roman"/>
          <w:b/>
          <w:bCs/>
        </w:rPr>
      </w:pPr>
    </w:p>
    <w:p w14:paraId="00006531" w14:textId="77777777" w:rsidR="00F358A7" w:rsidRDefault="00F358A7">
      <w:pPr>
        <w:pStyle w:val="Standard"/>
        <w:tabs>
          <w:tab w:val="left" w:pos="720"/>
        </w:tabs>
        <w:jc w:val="both"/>
        <w:outlineLvl w:val="0"/>
        <w:rPr>
          <w:rFonts w:ascii="Times New Roman" w:hAnsi="Times New Roman"/>
          <w:b/>
          <w:bCs/>
        </w:rPr>
      </w:pPr>
    </w:p>
    <w:p w14:paraId="2A36B695" w14:textId="77777777" w:rsidR="00F358A7" w:rsidRDefault="00F358A7">
      <w:pPr>
        <w:pStyle w:val="Standard"/>
        <w:tabs>
          <w:tab w:val="left" w:pos="720"/>
        </w:tabs>
        <w:jc w:val="both"/>
        <w:outlineLvl w:val="0"/>
        <w:rPr>
          <w:rFonts w:ascii="Times New Roman" w:hAnsi="Times New Roman"/>
          <w:b/>
          <w:bCs/>
        </w:rPr>
      </w:pPr>
    </w:p>
    <w:p w14:paraId="10074B4C" w14:textId="77777777" w:rsidR="00F358A7" w:rsidRDefault="00F358A7">
      <w:pPr>
        <w:pStyle w:val="Standard"/>
        <w:tabs>
          <w:tab w:val="left" w:pos="720"/>
        </w:tabs>
        <w:jc w:val="both"/>
        <w:outlineLvl w:val="0"/>
        <w:rPr>
          <w:rFonts w:ascii="Times New Roman" w:hAnsi="Times New Roman"/>
          <w:b/>
          <w:bCs/>
        </w:rPr>
      </w:pPr>
    </w:p>
    <w:p w14:paraId="02E069B8" w14:textId="77777777" w:rsidR="00F358A7" w:rsidRDefault="00F358A7">
      <w:pPr>
        <w:pStyle w:val="Standard"/>
        <w:tabs>
          <w:tab w:val="left" w:pos="720"/>
        </w:tabs>
        <w:jc w:val="both"/>
        <w:outlineLvl w:val="0"/>
        <w:rPr>
          <w:rFonts w:ascii="Times New Roman" w:hAnsi="Times New Roman"/>
          <w:b/>
          <w:bCs/>
        </w:rPr>
      </w:pPr>
    </w:p>
    <w:p w14:paraId="764479C7" w14:textId="77777777" w:rsidR="00F358A7" w:rsidRDefault="00F358A7">
      <w:pPr>
        <w:pStyle w:val="Standard"/>
        <w:tabs>
          <w:tab w:val="left" w:pos="720"/>
        </w:tabs>
        <w:jc w:val="both"/>
        <w:outlineLvl w:val="0"/>
        <w:rPr>
          <w:rFonts w:ascii="Times New Roman" w:hAnsi="Times New Roman"/>
          <w:b/>
          <w:bCs/>
        </w:rPr>
      </w:pPr>
    </w:p>
    <w:p w14:paraId="3C00C181" w14:textId="77777777" w:rsidR="00F358A7" w:rsidRDefault="00F358A7">
      <w:pPr>
        <w:pStyle w:val="Standard"/>
        <w:tabs>
          <w:tab w:val="left" w:pos="720"/>
        </w:tabs>
        <w:jc w:val="both"/>
        <w:outlineLvl w:val="0"/>
        <w:rPr>
          <w:rFonts w:ascii="Times New Roman" w:hAnsi="Times New Roman"/>
          <w:b/>
          <w:bCs/>
        </w:rPr>
      </w:pPr>
    </w:p>
    <w:p w14:paraId="040C4629" w14:textId="77777777" w:rsidR="00F358A7" w:rsidRDefault="00F358A7">
      <w:pPr>
        <w:pStyle w:val="Standard"/>
        <w:tabs>
          <w:tab w:val="left" w:pos="720"/>
        </w:tabs>
        <w:jc w:val="both"/>
        <w:outlineLvl w:val="0"/>
        <w:rPr>
          <w:rFonts w:ascii="Times New Roman" w:hAnsi="Times New Roman"/>
          <w:b/>
          <w:bCs/>
        </w:rPr>
      </w:pPr>
    </w:p>
    <w:p w14:paraId="65EC53A1" w14:textId="77777777" w:rsidR="00F358A7" w:rsidRDefault="00F358A7">
      <w:pPr>
        <w:pStyle w:val="Standard"/>
        <w:tabs>
          <w:tab w:val="left" w:pos="720"/>
        </w:tabs>
        <w:jc w:val="both"/>
        <w:outlineLvl w:val="0"/>
        <w:rPr>
          <w:rFonts w:ascii="Times New Roman" w:hAnsi="Times New Roman"/>
          <w:b/>
          <w:bCs/>
        </w:rPr>
      </w:pPr>
    </w:p>
    <w:p w14:paraId="3651454B" w14:textId="77777777" w:rsidR="00F358A7" w:rsidRDefault="00F358A7">
      <w:pPr>
        <w:pStyle w:val="Standard"/>
        <w:tabs>
          <w:tab w:val="left" w:pos="720"/>
        </w:tabs>
        <w:jc w:val="both"/>
        <w:outlineLvl w:val="0"/>
        <w:rPr>
          <w:rFonts w:ascii="Times New Roman" w:hAnsi="Times New Roman"/>
          <w:b/>
          <w:bCs/>
        </w:rPr>
      </w:pPr>
    </w:p>
    <w:p w14:paraId="66DC271C" w14:textId="77777777" w:rsidR="00F358A7" w:rsidRDefault="00F358A7">
      <w:pPr>
        <w:pStyle w:val="Standard"/>
        <w:tabs>
          <w:tab w:val="left" w:pos="720"/>
        </w:tabs>
        <w:jc w:val="both"/>
        <w:outlineLvl w:val="0"/>
        <w:rPr>
          <w:rFonts w:ascii="Times New Roman" w:hAnsi="Times New Roman"/>
          <w:b/>
          <w:bCs/>
        </w:rPr>
      </w:pPr>
    </w:p>
    <w:p w14:paraId="26D54759" w14:textId="77777777" w:rsidR="00F358A7" w:rsidRDefault="00F358A7">
      <w:pPr>
        <w:pStyle w:val="Standard"/>
        <w:tabs>
          <w:tab w:val="left" w:pos="720"/>
        </w:tabs>
        <w:jc w:val="both"/>
        <w:outlineLvl w:val="0"/>
        <w:rPr>
          <w:rFonts w:ascii="Times New Roman" w:hAnsi="Times New Roman"/>
          <w:b/>
          <w:bCs/>
        </w:rPr>
      </w:pPr>
    </w:p>
    <w:p w14:paraId="5F1EE391" w14:textId="77777777" w:rsidR="00F358A7" w:rsidRDefault="00F358A7">
      <w:pPr>
        <w:pStyle w:val="Standard"/>
        <w:tabs>
          <w:tab w:val="left" w:pos="720"/>
        </w:tabs>
        <w:jc w:val="both"/>
        <w:outlineLvl w:val="0"/>
        <w:rPr>
          <w:rFonts w:ascii="Times New Roman" w:hAnsi="Times New Roman"/>
          <w:b/>
          <w:bCs/>
        </w:rPr>
      </w:pPr>
    </w:p>
    <w:p w14:paraId="3F0D2165" w14:textId="77777777" w:rsidR="00F358A7" w:rsidRDefault="00F358A7">
      <w:pPr>
        <w:pStyle w:val="Standard"/>
        <w:tabs>
          <w:tab w:val="left" w:pos="720"/>
        </w:tabs>
        <w:jc w:val="center"/>
        <w:outlineLvl w:val="0"/>
        <w:rPr>
          <w:rFonts w:ascii="Times New Roman" w:hAnsi="Times New Roman"/>
          <w:b/>
          <w:bCs/>
          <w:sz w:val="22"/>
          <w:szCs w:val="22"/>
        </w:rPr>
      </w:pPr>
    </w:p>
    <w:p w14:paraId="75C6F2DC" w14:textId="77777777" w:rsidR="00F358A7" w:rsidRDefault="00AB3414">
      <w:pPr>
        <w:pStyle w:val="Standard"/>
        <w:tabs>
          <w:tab w:val="left" w:pos="720"/>
        </w:tabs>
        <w:jc w:val="center"/>
        <w:outlineLvl w:val="0"/>
        <w:rPr>
          <w:rFonts w:ascii="Times New Roman" w:hAnsi="Times New Roman"/>
          <w:b/>
          <w:bCs/>
          <w:sz w:val="22"/>
          <w:szCs w:val="22"/>
        </w:rPr>
      </w:pPr>
      <w:r>
        <w:rPr>
          <w:rFonts w:ascii="Times New Roman" w:hAnsi="Times New Roman"/>
          <w:b/>
          <w:bCs/>
          <w:sz w:val="22"/>
          <w:szCs w:val="22"/>
        </w:rPr>
        <w:t>ART. 1 PRINCIPI GENERALI</w:t>
      </w:r>
    </w:p>
    <w:p w14:paraId="6C5FD396" w14:textId="77777777" w:rsidR="00F358A7" w:rsidRDefault="00F358A7">
      <w:pPr>
        <w:pStyle w:val="Standard"/>
        <w:tabs>
          <w:tab w:val="left" w:pos="720"/>
        </w:tabs>
        <w:jc w:val="center"/>
        <w:outlineLvl w:val="0"/>
        <w:rPr>
          <w:rFonts w:ascii="Times New Roman" w:hAnsi="Times New Roman"/>
          <w:b/>
          <w:bCs/>
          <w:sz w:val="22"/>
          <w:szCs w:val="22"/>
        </w:rPr>
      </w:pPr>
    </w:p>
    <w:p w14:paraId="33451076" w14:textId="77777777" w:rsidR="00F358A7" w:rsidRDefault="00AB3414">
      <w:pPr>
        <w:pStyle w:val="Standard"/>
        <w:tabs>
          <w:tab w:val="left" w:pos="720"/>
        </w:tabs>
        <w:jc w:val="both"/>
        <w:outlineLvl w:val="0"/>
        <w:rPr>
          <w:rFonts w:ascii="Times New Roman" w:hAnsi="Times New Roman"/>
          <w:sz w:val="22"/>
          <w:szCs w:val="22"/>
        </w:rPr>
      </w:pPr>
      <w:r>
        <w:rPr>
          <w:rFonts w:ascii="Times New Roman" w:hAnsi="Times New Roman"/>
          <w:sz w:val="22"/>
          <w:szCs w:val="22"/>
        </w:rPr>
        <w:t>1. Il Comune di Monopoli assicura al proprio personale il servizio sostitutivo di mensa aziendale attraverso l’attribuzione di buoni pasto e secondo la disciplina contrattuale prevista.</w:t>
      </w:r>
    </w:p>
    <w:p w14:paraId="7B955927" w14:textId="77777777" w:rsidR="00F358A7" w:rsidRDefault="00AB3414">
      <w:pPr>
        <w:pStyle w:val="Standard"/>
        <w:tabs>
          <w:tab w:val="left" w:pos="720"/>
        </w:tabs>
        <w:jc w:val="both"/>
        <w:outlineLvl w:val="0"/>
        <w:rPr>
          <w:rFonts w:ascii="Times New Roman" w:hAnsi="Times New Roman"/>
          <w:sz w:val="22"/>
          <w:szCs w:val="22"/>
        </w:rPr>
      </w:pPr>
      <w:r>
        <w:rPr>
          <w:rFonts w:ascii="Times New Roman" w:hAnsi="Times New Roman"/>
          <w:sz w:val="22"/>
          <w:szCs w:val="22"/>
        </w:rPr>
        <w:t xml:space="preserve">2. La materia è disciplinata dall’art. 26 del CCNL Funzioni Locali sottoscritto il 21/05/2018; dall’art. 13 del CCNL Enti locali sottoscritto il 09/05/2006; dagli artt. 45 e 46 del CCNL Enti Locali sottoscritto il 14/09/2000; dagli artt. 33 e 34 del CCNL Enti locali </w:t>
      </w:r>
      <w:proofErr w:type="gramStart"/>
      <w:r>
        <w:rPr>
          <w:rFonts w:ascii="Times New Roman" w:hAnsi="Times New Roman"/>
          <w:sz w:val="22"/>
          <w:szCs w:val="22"/>
        </w:rPr>
        <w:t>-  Area</w:t>
      </w:r>
      <w:proofErr w:type="gramEnd"/>
      <w:r>
        <w:rPr>
          <w:rFonts w:ascii="Times New Roman" w:hAnsi="Times New Roman"/>
          <w:sz w:val="22"/>
          <w:szCs w:val="22"/>
        </w:rPr>
        <w:t xml:space="preserve"> dirigenza sottoscritto il 23/12/1999; agli artt. 50 e 51 del CCNL dei segretari comunali e provinciali sottoscritto il 16/05/2001.</w:t>
      </w:r>
    </w:p>
    <w:p w14:paraId="2B8A28A7" w14:textId="77777777" w:rsidR="00F358A7" w:rsidRDefault="00AB3414">
      <w:pPr>
        <w:pStyle w:val="Standard"/>
        <w:jc w:val="both"/>
        <w:rPr>
          <w:rFonts w:ascii="Times New Roman" w:hAnsi="Times New Roman"/>
          <w:sz w:val="22"/>
          <w:szCs w:val="22"/>
        </w:rPr>
      </w:pPr>
      <w:r>
        <w:rPr>
          <w:rFonts w:ascii="Times New Roman" w:hAnsi="Times New Roman"/>
          <w:sz w:val="22"/>
          <w:szCs w:val="22"/>
        </w:rPr>
        <w:t>3. Il servizio sostitutivo della mensa non può essere sostituito da indennità. I buoni pasto non sono monetizzabili né cedibili a terzi.</w:t>
      </w:r>
    </w:p>
    <w:p w14:paraId="6E464F54" w14:textId="77777777" w:rsidR="00F358A7" w:rsidRDefault="00AB3414">
      <w:pPr>
        <w:pStyle w:val="Standard"/>
        <w:jc w:val="both"/>
        <w:rPr>
          <w:rFonts w:ascii="Times New Roman" w:hAnsi="Times New Roman"/>
          <w:sz w:val="22"/>
          <w:szCs w:val="22"/>
        </w:rPr>
      </w:pPr>
      <w:r>
        <w:rPr>
          <w:rFonts w:ascii="Times New Roman" w:hAnsi="Times New Roman"/>
          <w:sz w:val="22"/>
          <w:szCs w:val="22"/>
        </w:rPr>
        <w:t>4. Affinché il servizio mensa, nella forma sostitutiva del buono pasto, sia fruito dal dipendente dell’Ente è necessario che vengano rispettate le condizioni di cui al presente regolamento.</w:t>
      </w:r>
    </w:p>
    <w:p w14:paraId="1A5E405B" w14:textId="77777777" w:rsidR="00F358A7" w:rsidRDefault="00F358A7">
      <w:pPr>
        <w:pStyle w:val="Standard"/>
        <w:jc w:val="both"/>
        <w:rPr>
          <w:rFonts w:ascii="Times New Roman" w:hAnsi="Times New Roman"/>
          <w:sz w:val="22"/>
          <w:szCs w:val="22"/>
          <w:shd w:val="clear" w:color="auto" w:fill="FFF200"/>
        </w:rPr>
      </w:pPr>
    </w:p>
    <w:p w14:paraId="2CD799D5" w14:textId="77777777" w:rsidR="00F358A7" w:rsidRDefault="00F358A7">
      <w:pPr>
        <w:pStyle w:val="Standard"/>
        <w:jc w:val="both"/>
        <w:rPr>
          <w:rFonts w:ascii="Times New Roman" w:hAnsi="Times New Roman"/>
          <w:sz w:val="22"/>
          <w:szCs w:val="22"/>
          <w:shd w:val="clear" w:color="auto" w:fill="FFF200"/>
        </w:rPr>
      </w:pPr>
    </w:p>
    <w:p w14:paraId="663551C0" w14:textId="77777777" w:rsidR="00F358A7" w:rsidRDefault="00AB3414">
      <w:pPr>
        <w:pStyle w:val="Standard"/>
        <w:jc w:val="center"/>
        <w:rPr>
          <w:rFonts w:ascii="Times New Roman" w:hAnsi="Times New Roman"/>
          <w:b/>
          <w:bCs/>
          <w:sz w:val="22"/>
          <w:szCs w:val="22"/>
        </w:rPr>
      </w:pPr>
      <w:r>
        <w:rPr>
          <w:rFonts w:ascii="Times New Roman" w:hAnsi="Times New Roman"/>
          <w:b/>
          <w:bCs/>
          <w:sz w:val="22"/>
          <w:szCs w:val="22"/>
        </w:rPr>
        <w:t>ART. 2 DEFINIZIONE E CARATTERISTICHE DEL SERVIZIO SOSTITUTIVO</w:t>
      </w:r>
    </w:p>
    <w:p w14:paraId="268E16A2" w14:textId="77777777" w:rsidR="00F358A7" w:rsidRDefault="00F358A7">
      <w:pPr>
        <w:pStyle w:val="Standard"/>
        <w:jc w:val="center"/>
        <w:rPr>
          <w:rFonts w:ascii="Times New Roman" w:hAnsi="Times New Roman"/>
          <w:b/>
          <w:bCs/>
          <w:sz w:val="22"/>
          <w:szCs w:val="22"/>
        </w:rPr>
      </w:pPr>
    </w:p>
    <w:p w14:paraId="3406FD33" w14:textId="77777777" w:rsidR="00F358A7" w:rsidRDefault="00AB3414">
      <w:pPr>
        <w:pStyle w:val="Standard"/>
        <w:jc w:val="both"/>
        <w:rPr>
          <w:rFonts w:hint="eastAsia"/>
        </w:rPr>
      </w:pPr>
      <w:r>
        <w:rPr>
          <w:rFonts w:ascii="Times New Roman" w:hAnsi="Times New Roman"/>
          <w:sz w:val="22"/>
          <w:szCs w:val="22"/>
        </w:rPr>
        <w:t xml:space="preserve">1. Per servizio sostitutivo si intende quello fruibile attraverso buoni pasto elettronici. </w:t>
      </w:r>
      <w:r>
        <w:rPr>
          <w:rFonts w:ascii="Times New Roman" w:hAnsi="Times New Roman"/>
          <w:color w:val="000000"/>
          <w:sz w:val="22"/>
          <w:szCs w:val="22"/>
        </w:rPr>
        <w:t>Il costo del buono pasto sostitutivo del servizio di mensa è pari alla somma che l’ente sarebbe tenuto a pagare per ogni pasto.</w:t>
      </w:r>
    </w:p>
    <w:p w14:paraId="0B2C57C9" w14:textId="77777777" w:rsidR="00F358A7" w:rsidRDefault="00AB3414">
      <w:pPr>
        <w:pStyle w:val="Standard"/>
        <w:jc w:val="both"/>
        <w:rPr>
          <w:rFonts w:hint="eastAsia"/>
        </w:rPr>
      </w:pPr>
      <w:r>
        <w:rPr>
          <w:rFonts w:ascii="Times New Roman" w:hAnsi="Times New Roman"/>
          <w:color w:val="000000"/>
          <w:sz w:val="22"/>
          <w:szCs w:val="22"/>
        </w:rPr>
        <w:t xml:space="preserve">2. Il </w:t>
      </w:r>
      <w:r>
        <w:rPr>
          <w:rFonts w:ascii="Times New Roman" w:hAnsi="Times New Roman"/>
          <w:sz w:val="22"/>
          <w:szCs w:val="22"/>
        </w:rPr>
        <w:t>valore nominale del buono pasto elettronico è fissato dalla giunta comunale che lo adegua al costo della vita nel rispetto dei limiti di legge.</w:t>
      </w:r>
    </w:p>
    <w:p w14:paraId="3F306DB8" w14:textId="77777777" w:rsidR="00F358A7" w:rsidRDefault="00AB3414">
      <w:pPr>
        <w:pStyle w:val="Standard"/>
        <w:jc w:val="both"/>
        <w:rPr>
          <w:rFonts w:ascii="Times New Roman" w:hAnsi="Times New Roman"/>
          <w:sz w:val="22"/>
          <w:szCs w:val="22"/>
        </w:rPr>
      </w:pPr>
      <w:r>
        <w:rPr>
          <w:rFonts w:ascii="Times New Roman" w:hAnsi="Times New Roman"/>
          <w:sz w:val="22"/>
          <w:szCs w:val="22"/>
        </w:rPr>
        <w:t>3. Il buono pasto elettronico è utilizzabile presso i pubblici esercizi appositamente convenzionati nel periodo della pausa lavorativa e comunque fuori dall’orario di lavoro.</w:t>
      </w:r>
    </w:p>
    <w:p w14:paraId="3FEE126C" w14:textId="77777777" w:rsidR="00F358A7" w:rsidRDefault="00AB3414">
      <w:pPr>
        <w:pStyle w:val="Standard"/>
        <w:jc w:val="both"/>
        <w:rPr>
          <w:rFonts w:hint="eastAsia"/>
        </w:rPr>
      </w:pPr>
      <w:r>
        <w:rPr>
          <w:rFonts w:ascii="Times New Roman" w:hAnsi="Times New Roman"/>
          <w:sz w:val="22"/>
          <w:szCs w:val="22"/>
        </w:rPr>
        <w:t>5. Il dipendente può spendere il buono pasto fino all'importo indicato, nel limite di cumulabilità per spesa</w:t>
      </w:r>
      <w:r>
        <w:rPr>
          <w:rFonts w:ascii="Times New Roman" w:hAnsi="Times New Roman"/>
          <w:b/>
          <w:sz w:val="22"/>
          <w:szCs w:val="22"/>
        </w:rPr>
        <w:t xml:space="preserve"> </w:t>
      </w:r>
      <w:r>
        <w:rPr>
          <w:rFonts w:ascii="Times New Roman" w:hAnsi="Times New Roman"/>
          <w:sz w:val="22"/>
          <w:szCs w:val="22"/>
        </w:rPr>
        <w:t>di un numero di otto buoni, secondo quanto previsto dalla lettera f) dell’art. 4 del Decreto del MISE n.122/2017.</w:t>
      </w:r>
    </w:p>
    <w:p w14:paraId="2B458643" w14:textId="77777777" w:rsidR="00F358A7" w:rsidRDefault="00F358A7">
      <w:pPr>
        <w:pStyle w:val="Standard"/>
        <w:jc w:val="both"/>
        <w:rPr>
          <w:rFonts w:ascii="Times New Roman" w:hAnsi="Times New Roman"/>
          <w:sz w:val="22"/>
          <w:szCs w:val="22"/>
        </w:rPr>
      </w:pPr>
    </w:p>
    <w:p w14:paraId="253C87B1" w14:textId="77777777" w:rsidR="00F358A7" w:rsidRDefault="00F358A7">
      <w:pPr>
        <w:pStyle w:val="Standard"/>
        <w:jc w:val="both"/>
        <w:rPr>
          <w:rFonts w:ascii="Times New Roman" w:hAnsi="Times New Roman"/>
          <w:sz w:val="22"/>
          <w:szCs w:val="22"/>
        </w:rPr>
      </w:pPr>
    </w:p>
    <w:p w14:paraId="1E2E527E" w14:textId="77777777" w:rsidR="00F358A7" w:rsidRDefault="00AB3414">
      <w:pPr>
        <w:pStyle w:val="Standard"/>
        <w:jc w:val="center"/>
        <w:rPr>
          <w:rFonts w:ascii="Times New Roman" w:hAnsi="Times New Roman"/>
          <w:b/>
          <w:bCs/>
          <w:sz w:val="22"/>
          <w:szCs w:val="22"/>
        </w:rPr>
      </w:pPr>
      <w:r>
        <w:rPr>
          <w:rFonts w:ascii="Times New Roman" w:hAnsi="Times New Roman"/>
          <w:b/>
          <w:bCs/>
          <w:sz w:val="22"/>
          <w:szCs w:val="22"/>
        </w:rPr>
        <w:t>ART. 3 SOGGETTI AVENTI DIRITTO</w:t>
      </w:r>
    </w:p>
    <w:p w14:paraId="721F604C" w14:textId="77777777" w:rsidR="00F358A7" w:rsidRDefault="00F358A7">
      <w:pPr>
        <w:pStyle w:val="Standard"/>
        <w:jc w:val="center"/>
        <w:rPr>
          <w:rFonts w:ascii="Times New Roman" w:hAnsi="Times New Roman"/>
          <w:b/>
          <w:bCs/>
          <w:sz w:val="22"/>
          <w:szCs w:val="22"/>
        </w:rPr>
      </w:pPr>
    </w:p>
    <w:p w14:paraId="38BE2A1D" w14:textId="77777777" w:rsidR="00F358A7" w:rsidRDefault="00AB3414">
      <w:pPr>
        <w:pStyle w:val="Standard"/>
        <w:jc w:val="both"/>
        <w:rPr>
          <w:rFonts w:ascii="Times New Roman" w:hAnsi="Times New Roman"/>
          <w:sz w:val="22"/>
          <w:szCs w:val="22"/>
        </w:rPr>
      </w:pPr>
      <w:r>
        <w:rPr>
          <w:rFonts w:ascii="Times New Roman" w:hAnsi="Times New Roman"/>
          <w:sz w:val="22"/>
          <w:szCs w:val="22"/>
        </w:rPr>
        <w:t>1. Il buono pasto spetta ai lavoratori con contratto a tempo indeterminato o determinato presso l’Ente che presentino le condizioni oggettive di maturazione del diritto di cui all’art. 4 del presente regolamento.</w:t>
      </w:r>
    </w:p>
    <w:p w14:paraId="72626097" w14:textId="77777777" w:rsidR="00F358A7" w:rsidRDefault="00AB3414">
      <w:pPr>
        <w:pStyle w:val="Standard"/>
        <w:jc w:val="both"/>
        <w:rPr>
          <w:rFonts w:ascii="Times New Roman" w:hAnsi="Times New Roman"/>
          <w:sz w:val="22"/>
          <w:szCs w:val="22"/>
        </w:rPr>
      </w:pPr>
      <w:r>
        <w:rPr>
          <w:rFonts w:ascii="Times New Roman" w:hAnsi="Times New Roman"/>
          <w:sz w:val="22"/>
          <w:szCs w:val="22"/>
        </w:rPr>
        <w:t>2. Il buono pasto spetta anche ai dipendenti di altre amministrazioni che prestino servizio presso l’ente in posizione di comando o in convenzione, sempre che siano rispettate le condizioni oggettive di maturazione del diritto.</w:t>
      </w:r>
    </w:p>
    <w:p w14:paraId="43207AB0" w14:textId="77777777" w:rsidR="00F358A7" w:rsidRDefault="00F358A7">
      <w:pPr>
        <w:pStyle w:val="Standard"/>
        <w:jc w:val="both"/>
        <w:rPr>
          <w:rFonts w:ascii="Times New Roman" w:hAnsi="Times New Roman"/>
          <w:color w:val="000000"/>
          <w:sz w:val="22"/>
          <w:szCs w:val="22"/>
        </w:rPr>
      </w:pPr>
    </w:p>
    <w:p w14:paraId="500F9943" w14:textId="77777777" w:rsidR="00F358A7" w:rsidRDefault="00F358A7">
      <w:pPr>
        <w:pStyle w:val="Standard"/>
        <w:jc w:val="both"/>
        <w:rPr>
          <w:rFonts w:ascii="Times New Roman" w:hAnsi="Times New Roman"/>
          <w:color w:val="000000"/>
          <w:sz w:val="22"/>
          <w:szCs w:val="22"/>
        </w:rPr>
      </w:pPr>
    </w:p>
    <w:p w14:paraId="01778BB1" w14:textId="77777777" w:rsidR="00F358A7" w:rsidRDefault="00AB3414">
      <w:pPr>
        <w:pStyle w:val="Standard"/>
        <w:jc w:val="center"/>
        <w:rPr>
          <w:rFonts w:hint="eastAsia"/>
        </w:rPr>
      </w:pPr>
      <w:r>
        <w:rPr>
          <w:rFonts w:ascii="Times New Roman" w:hAnsi="Times New Roman"/>
          <w:b/>
          <w:bCs/>
          <w:color w:val="000000"/>
          <w:sz w:val="22"/>
          <w:szCs w:val="22"/>
        </w:rPr>
        <w:t>ART. 4 DIRITTO AL BUONO PASTO</w:t>
      </w:r>
    </w:p>
    <w:p w14:paraId="6236AB70" w14:textId="77777777" w:rsidR="00F358A7" w:rsidRDefault="00F358A7">
      <w:pPr>
        <w:pStyle w:val="Standard"/>
        <w:jc w:val="center"/>
        <w:rPr>
          <w:rFonts w:ascii="Times New Roman" w:hAnsi="Times New Roman"/>
          <w:b/>
          <w:bCs/>
          <w:color w:val="000000"/>
          <w:sz w:val="22"/>
          <w:szCs w:val="22"/>
        </w:rPr>
      </w:pPr>
    </w:p>
    <w:p w14:paraId="665BD2FC" w14:textId="77777777" w:rsidR="00F358A7" w:rsidRDefault="00AB3414">
      <w:pPr>
        <w:pStyle w:val="Standard"/>
        <w:jc w:val="both"/>
        <w:rPr>
          <w:rFonts w:hint="eastAsia"/>
        </w:rPr>
      </w:pPr>
      <w:r>
        <w:rPr>
          <w:rFonts w:ascii="Times New Roman" w:hAnsi="Times New Roman"/>
          <w:sz w:val="22"/>
          <w:szCs w:val="22"/>
        </w:rPr>
        <w:t xml:space="preserve">1. </w:t>
      </w:r>
      <w:r>
        <w:rPr>
          <w:rFonts w:ascii="Times New Roman" w:hAnsi="Times New Roman"/>
          <w:color w:val="000000"/>
          <w:sz w:val="22"/>
          <w:szCs w:val="22"/>
        </w:rPr>
        <w:t>I lavoratori hanno titolo, nel rispetto della specifica disciplina sull’orario di lavoro adottata dall’ente, ad un buono pasto per ogni giornata effettivamente lavorata nella quale siano soddisfatte le condizioni di cui ai commi successivi.</w:t>
      </w:r>
    </w:p>
    <w:p w14:paraId="6BB9F70B" w14:textId="77777777" w:rsidR="00F358A7" w:rsidRDefault="00AB3414">
      <w:pPr>
        <w:pStyle w:val="Standard"/>
        <w:jc w:val="both"/>
        <w:rPr>
          <w:rFonts w:hint="eastAsia"/>
        </w:rPr>
      </w:pPr>
      <w:r>
        <w:rPr>
          <w:rFonts w:ascii="Times New Roman" w:hAnsi="Times New Roman"/>
          <w:color w:val="000000"/>
          <w:sz w:val="22"/>
          <w:szCs w:val="22"/>
        </w:rPr>
        <w:t>2. La maturazione del diritto al buon pasto è connessa alla prestazione lavorativa effettivamente resa come documentata dal sistema automatizzato di rilevazione delle presenze in dotazione all’ente.</w:t>
      </w:r>
    </w:p>
    <w:p w14:paraId="5847579B" w14:textId="77777777" w:rsidR="00F358A7" w:rsidRDefault="00AB3414">
      <w:pPr>
        <w:pStyle w:val="Standard"/>
        <w:jc w:val="both"/>
        <w:rPr>
          <w:rFonts w:ascii="Times New Roman" w:hAnsi="Times New Roman"/>
          <w:color w:val="000000"/>
          <w:sz w:val="22"/>
          <w:szCs w:val="22"/>
        </w:rPr>
      </w:pPr>
      <w:r>
        <w:rPr>
          <w:rFonts w:ascii="Times New Roman" w:hAnsi="Times New Roman"/>
          <w:color w:val="000000"/>
          <w:sz w:val="22"/>
          <w:szCs w:val="22"/>
        </w:rPr>
        <w:t>3. Il diritto al buono pasto matura in presenza di una prestazione lavorativa al mattino con prosecuzione nelle ore pomeridiane e con una pausa non superiore a due ore e non inferiore a trenta minuti da fruire entro un arco temporale compreso tra le ore 14.00 e le ore 16.00.</w:t>
      </w:r>
    </w:p>
    <w:p w14:paraId="43F8C3D4" w14:textId="77777777" w:rsidR="00F358A7" w:rsidRDefault="00AB3414">
      <w:pPr>
        <w:pStyle w:val="Standard"/>
        <w:jc w:val="both"/>
        <w:rPr>
          <w:rFonts w:hint="eastAsia"/>
        </w:rPr>
      </w:pPr>
      <w:r>
        <w:rPr>
          <w:rFonts w:ascii="Times New Roman" w:hAnsi="Times New Roman"/>
          <w:color w:val="000000"/>
          <w:sz w:val="22"/>
          <w:szCs w:val="22"/>
        </w:rPr>
        <w:t xml:space="preserve">4. Il diritto al buono pasto matura anche in presenza di lavoro straordinario, qualora debitamente autorizzato, per il quale ricorrano le condizioni generali di maturazione del diritto. </w:t>
      </w:r>
      <w:r>
        <w:rPr>
          <w:rFonts w:ascii="Times New Roman" w:hAnsi="Times New Roman"/>
          <w:color w:val="000000"/>
          <w:sz w:val="22"/>
          <w:szCs w:val="22"/>
          <w:shd w:val="clear" w:color="auto" w:fill="FFFFFF"/>
        </w:rPr>
        <w:t>Sono esclusi dal conteggio massimo i buoni pasto maturati in presenza di straordinario elettorale.</w:t>
      </w:r>
    </w:p>
    <w:p w14:paraId="397D72C9" w14:textId="77777777" w:rsidR="00F358A7" w:rsidRDefault="00AB3414">
      <w:pPr>
        <w:pStyle w:val="Standard"/>
        <w:jc w:val="both"/>
        <w:rPr>
          <w:rFonts w:hint="eastAsia"/>
        </w:rPr>
      </w:pPr>
      <w:r>
        <w:rPr>
          <w:rFonts w:ascii="Times New Roman" w:hAnsi="Times New Roman"/>
          <w:color w:val="000000"/>
          <w:sz w:val="22"/>
          <w:szCs w:val="22"/>
        </w:rPr>
        <w:t>5. Il diritto al buon pasto matura anche in presenza di permessi brevi giornalieri e dei permessi ad ore normativamente equiparati ad ore lavorative, secondo quanto previsto dalle disposizioni contrattuali e dalla disciplina dell’orario di lavoro dell’ente, sempre che siano fruiti in modalità tali da non comportare l’assenza per l’intera giornata lavorativa.</w:t>
      </w:r>
    </w:p>
    <w:p w14:paraId="1CA94989" w14:textId="77777777" w:rsidR="00F358A7" w:rsidRDefault="00AB3414">
      <w:pPr>
        <w:pStyle w:val="Standard"/>
        <w:jc w:val="both"/>
        <w:rPr>
          <w:rFonts w:ascii="Times New Roman" w:hAnsi="Times New Roman"/>
          <w:color w:val="000000"/>
          <w:sz w:val="22"/>
          <w:szCs w:val="22"/>
        </w:rPr>
      </w:pPr>
      <w:r>
        <w:rPr>
          <w:rFonts w:ascii="Times New Roman" w:hAnsi="Times New Roman"/>
          <w:color w:val="000000"/>
          <w:sz w:val="22"/>
          <w:szCs w:val="22"/>
        </w:rPr>
        <w:t>6. Per i dipendenti con orario di servizio articolato su sei giorni settimanali o organizzato su turni, il buono pasto matura in presenza di prestazioni di lavoro straordinario che determinino una prestazione lavorativa giornaliera complessiva di almeno otto ore, con prestazione lavorativa in orario pomeridiano superiore a due ore.</w:t>
      </w:r>
    </w:p>
    <w:p w14:paraId="2576CF4F" w14:textId="77777777" w:rsidR="00F358A7" w:rsidRDefault="00AB3414">
      <w:pPr>
        <w:pStyle w:val="Standard"/>
        <w:jc w:val="both"/>
        <w:rPr>
          <w:rFonts w:ascii="Times New Roman" w:hAnsi="Times New Roman"/>
          <w:color w:val="000000"/>
          <w:sz w:val="22"/>
          <w:szCs w:val="22"/>
        </w:rPr>
      </w:pPr>
      <w:r>
        <w:rPr>
          <w:rFonts w:ascii="Times New Roman" w:hAnsi="Times New Roman"/>
          <w:color w:val="000000"/>
          <w:sz w:val="22"/>
          <w:szCs w:val="22"/>
        </w:rPr>
        <w:lastRenderedPageBreak/>
        <w:t>7. Nei casi giustificati di omessa timbratura, l’effettiva prestazione lavorativa del dipendente è attestata dall’interessato e siglata dal Dirigente dell’Area di appartenenza: il diritto al buono pasto anche in questo caso sussiste in costanza comunque delle condizioni oggettive di cui al presente articolo.</w:t>
      </w:r>
    </w:p>
    <w:p w14:paraId="59FBC890" w14:textId="77777777" w:rsidR="00F358A7" w:rsidRDefault="00F358A7">
      <w:pPr>
        <w:pStyle w:val="Standard"/>
        <w:jc w:val="both"/>
        <w:rPr>
          <w:rFonts w:ascii="Times New Roman" w:hAnsi="Times New Roman"/>
          <w:b/>
          <w:bCs/>
          <w:color w:val="000000"/>
          <w:sz w:val="22"/>
          <w:szCs w:val="22"/>
        </w:rPr>
      </w:pPr>
    </w:p>
    <w:p w14:paraId="2B4A255D" w14:textId="77777777" w:rsidR="00F358A7" w:rsidRDefault="00F358A7">
      <w:pPr>
        <w:pStyle w:val="Standard"/>
        <w:jc w:val="both"/>
        <w:rPr>
          <w:rFonts w:ascii="Times New Roman" w:hAnsi="Times New Roman"/>
          <w:b/>
          <w:bCs/>
          <w:color w:val="000000"/>
          <w:sz w:val="22"/>
          <w:szCs w:val="22"/>
        </w:rPr>
      </w:pPr>
    </w:p>
    <w:p w14:paraId="56882D96" w14:textId="77777777" w:rsidR="00F358A7" w:rsidRDefault="00AB3414">
      <w:pPr>
        <w:pStyle w:val="Standard"/>
        <w:jc w:val="center"/>
        <w:rPr>
          <w:rFonts w:ascii="Times New Roman" w:hAnsi="Times New Roman"/>
          <w:b/>
          <w:bCs/>
          <w:color w:val="000000"/>
          <w:sz w:val="22"/>
          <w:szCs w:val="22"/>
        </w:rPr>
      </w:pPr>
      <w:r>
        <w:rPr>
          <w:rFonts w:ascii="Times New Roman" w:hAnsi="Times New Roman"/>
          <w:b/>
          <w:bCs/>
          <w:color w:val="000000"/>
          <w:sz w:val="22"/>
          <w:szCs w:val="22"/>
        </w:rPr>
        <w:t>ART. 5 ESCLUSIONE DAL DIRITTO AL BUONO PASTO</w:t>
      </w:r>
    </w:p>
    <w:p w14:paraId="4149B44D" w14:textId="77777777" w:rsidR="00F358A7" w:rsidRDefault="00F358A7">
      <w:pPr>
        <w:pStyle w:val="Standard"/>
        <w:jc w:val="center"/>
        <w:rPr>
          <w:rFonts w:ascii="Times New Roman" w:hAnsi="Times New Roman"/>
          <w:b/>
          <w:bCs/>
          <w:color w:val="000000"/>
          <w:sz w:val="22"/>
          <w:szCs w:val="22"/>
        </w:rPr>
      </w:pPr>
    </w:p>
    <w:p w14:paraId="4396BB86" w14:textId="77777777" w:rsidR="00F358A7" w:rsidRDefault="00AB3414">
      <w:pPr>
        <w:pStyle w:val="Standard"/>
        <w:jc w:val="both"/>
        <w:rPr>
          <w:rFonts w:ascii="Times New Roman" w:hAnsi="Times New Roman"/>
          <w:color w:val="000000"/>
          <w:sz w:val="22"/>
          <w:szCs w:val="22"/>
        </w:rPr>
      </w:pPr>
      <w:r>
        <w:rPr>
          <w:rFonts w:ascii="Times New Roman" w:hAnsi="Times New Roman"/>
          <w:color w:val="000000"/>
          <w:sz w:val="22"/>
          <w:szCs w:val="22"/>
        </w:rPr>
        <w:t>1. Il diritto al buono pasto è escluso nei seguenti casi:</w:t>
      </w:r>
    </w:p>
    <w:p w14:paraId="08A4DD73" w14:textId="77777777" w:rsidR="00F358A7" w:rsidRDefault="00AB3414">
      <w:pPr>
        <w:pStyle w:val="Standard"/>
        <w:numPr>
          <w:ilvl w:val="0"/>
          <w:numId w:val="1"/>
        </w:numPr>
        <w:jc w:val="both"/>
        <w:rPr>
          <w:rFonts w:ascii="Times New Roman" w:hAnsi="Times New Roman"/>
          <w:color w:val="000000"/>
          <w:sz w:val="22"/>
          <w:szCs w:val="22"/>
        </w:rPr>
      </w:pPr>
      <w:r>
        <w:rPr>
          <w:rFonts w:ascii="Times New Roman" w:hAnsi="Times New Roman"/>
          <w:color w:val="000000"/>
          <w:sz w:val="22"/>
          <w:szCs w:val="22"/>
        </w:rPr>
        <w:t>assenza dei requisiti oggettivi di cui all’art. 4 del presente regolamento;</w:t>
      </w:r>
    </w:p>
    <w:p w14:paraId="37D0291E" w14:textId="77777777" w:rsidR="00F358A7" w:rsidRDefault="00AB3414">
      <w:pPr>
        <w:pStyle w:val="Standard"/>
        <w:numPr>
          <w:ilvl w:val="0"/>
          <w:numId w:val="1"/>
        </w:numPr>
        <w:jc w:val="both"/>
        <w:rPr>
          <w:rFonts w:ascii="Times New Roman" w:hAnsi="Times New Roman"/>
          <w:color w:val="000000"/>
          <w:sz w:val="22"/>
          <w:szCs w:val="22"/>
        </w:rPr>
      </w:pPr>
      <w:r>
        <w:rPr>
          <w:rFonts w:ascii="Times New Roman" w:hAnsi="Times New Roman"/>
          <w:color w:val="000000"/>
          <w:sz w:val="22"/>
          <w:szCs w:val="22"/>
        </w:rPr>
        <w:t>lavoratore autorizzato ad una missione, qualora usufruisca di rimborso per le spese di pasto effettivamente sostenute o il pasto sia ricompreso nel programma di missione;</w:t>
      </w:r>
    </w:p>
    <w:p w14:paraId="47C64169" w14:textId="77777777" w:rsidR="00F358A7" w:rsidRDefault="00AB3414">
      <w:pPr>
        <w:pStyle w:val="Standard"/>
        <w:numPr>
          <w:ilvl w:val="0"/>
          <w:numId w:val="1"/>
        </w:numPr>
        <w:jc w:val="both"/>
        <w:rPr>
          <w:rFonts w:hint="eastAsia"/>
        </w:rPr>
      </w:pPr>
      <w:r>
        <w:rPr>
          <w:rFonts w:ascii="Times New Roman" w:hAnsi="Times New Roman"/>
          <w:color w:val="000000"/>
          <w:sz w:val="22"/>
          <w:szCs w:val="22"/>
        </w:rPr>
        <w:t>giornate di formazione per le quali sia prevista l’erogazione del pasto;</w:t>
      </w:r>
    </w:p>
    <w:p w14:paraId="1BC826FF" w14:textId="77777777" w:rsidR="00F358A7" w:rsidRDefault="00AB3414">
      <w:pPr>
        <w:pStyle w:val="Standard"/>
        <w:numPr>
          <w:ilvl w:val="0"/>
          <w:numId w:val="1"/>
        </w:numPr>
        <w:jc w:val="both"/>
        <w:rPr>
          <w:rFonts w:ascii="Times New Roman" w:hAnsi="Times New Roman"/>
          <w:color w:val="000000"/>
          <w:sz w:val="22"/>
          <w:szCs w:val="22"/>
        </w:rPr>
      </w:pPr>
      <w:r>
        <w:rPr>
          <w:rFonts w:ascii="Times New Roman" w:hAnsi="Times New Roman"/>
          <w:color w:val="000000"/>
          <w:sz w:val="22"/>
          <w:szCs w:val="22"/>
        </w:rPr>
        <w:t>articolazione oraria organizzata per turno con prestazione lavorativa concentrata solo al mattino o solo al pomeriggio.</w:t>
      </w:r>
    </w:p>
    <w:p w14:paraId="688CD3E9" w14:textId="77777777" w:rsidR="00F358A7" w:rsidRDefault="00F358A7">
      <w:pPr>
        <w:pStyle w:val="Standard"/>
        <w:jc w:val="both"/>
        <w:rPr>
          <w:rFonts w:ascii="Times New Roman" w:hAnsi="Times New Roman"/>
          <w:color w:val="000000"/>
          <w:sz w:val="22"/>
          <w:szCs w:val="22"/>
          <w:shd w:val="clear" w:color="auto" w:fill="FFFF00"/>
        </w:rPr>
      </w:pPr>
    </w:p>
    <w:p w14:paraId="7DAA7239" w14:textId="77777777" w:rsidR="00F358A7" w:rsidRDefault="00F358A7">
      <w:pPr>
        <w:pStyle w:val="Standard"/>
        <w:jc w:val="both"/>
        <w:rPr>
          <w:rFonts w:ascii="Times New Roman" w:hAnsi="Times New Roman"/>
          <w:color w:val="000000"/>
          <w:sz w:val="22"/>
          <w:szCs w:val="22"/>
          <w:shd w:val="clear" w:color="auto" w:fill="FFFF00"/>
        </w:rPr>
      </w:pPr>
    </w:p>
    <w:p w14:paraId="0EECFA15" w14:textId="77777777" w:rsidR="00F358A7" w:rsidRDefault="00AB3414">
      <w:pPr>
        <w:pStyle w:val="Standard"/>
        <w:jc w:val="center"/>
        <w:rPr>
          <w:rFonts w:ascii="Times New Roman" w:hAnsi="Times New Roman"/>
          <w:b/>
          <w:bCs/>
          <w:color w:val="000000"/>
          <w:sz w:val="22"/>
          <w:szCs w:val="22"/>
        </w:rPr>
      </w:pPr>
      <w:r>
        <w:rPr>
          <w:rFonts w:ascii="Times New Roman" w:hAnsi="Times New Roman"/>
          <w:b/>
          <w:bCs/>
          <w:color w:val="000000"/>
          <w:sz w:val="22"/>
          <w:szCs w:val="22"/>
        </w:rPr>
        <w:t>ART. 6 DIRITTO AL BUONO PASTO PER IL PERSONALE CON QUALIFICA DIRIGENZIALE</w:t>
      </w:r>
    </w:p>
    <w:p w14:paraId="3442B765" w14:textId="77777777" w:rsidR="00F358A7" w:rsidRDefault="00F358A7">
      <w:pPr>
        <w:pStyle w:val="Standard"/>
        <w:jc w:val="center"/>
        <w:rPr>
          <w:rFonts w:ascii="Times New Roman" w:hAnsi="Times New Roman"/>
          <w:b/>
          <w:bCs/>
          <w:color w:val="000000"/>
          <w:sz w:val="22"/>
          <w:szCs w:val="22"/>
        </w:rPr>
      </w:pPr>
    </w:p>
    <w:p w14:paraId="7E826744" w14:textId="77777777" w:rsidR="00F358A7" w:rsidRDefault="00AB3414">
      <w:pPr>
        <w:pStyle w:val="Standard"/>
        <w:jc w:val="both"/>
        <w:rPr>
          <w:rFonts w:hint="eastAsia"/>
        </w:rPr>
      </w:pPr>
      <w:r>
        <w:rPr>
          <w:rFonts w:ascii="Times New Roman" w:hAnsi="Times New Roman"/>
          <w:sz w:val="22"/>
          <w:szCs w:val="22"/>
        </w:rPr>
        <w:t>1. In ottemperanza alle disposizioni contrattuali vigenti, il diritto al buono pasto spetta altresì al personale con qualifica dirigenziale ed al Segretario dell’Ente.</w:t>
      </w:r>
    </w:p>
    <w:p w14:paraId="6BC0AA24" w14:textId="77777777" w:rsidR="00F358A7" w:rsidRDefault="00AB3414">
      <w:pPr>
        <w:pStyle w:val="Standard"/>
        <w:jc w:val="both"/>
        <w:rPr>
          <w:rFonts w:hint="eastAsia"/>
        </w:rPr>
      </w:pPr>
      <w:r>
        <w:rPr>
          <w:rFonts w:ascii="Times New Roman" w:hAnsi="Times New Roman"/>
          <w:sz w:val="22"/>
          <w:szCs w:val="22"/>
        </w:rPr>
        <w:t>2. Per la maturazione del diritto al buono pasto è necessaria la condizione di svolgimento di orario lavorativo pomeridiano.</w:t>
      </w:r>
    </w:p>
    <w:p w14:paraId="594C0C74" w14:textId="77777777" w:rsidR="00F358A7" w:rsidRDefault="00AB3414">
      <w:pPr>
        <w:pStyle w:val="Standard"/>
        <w:jc w:val="both"/>
        <w:rPr>
          <w:rFonts w:hint="eastAsia"/>
        </w:rPr>
      </w:pPr>
      <w:r>
        <w:rPr>
          <w:rFonts w:ascii="Times New Roman" w:hAnsi="Times New Roman"/>
          <w:sz w:val="22"/>
          <w:szCs w:val="22"/>
        </w:rPr>
        <w:t xml:space="preserve">3. La rilevazione automatica della presenza del personale con qualifica dirigenziale è finalizzata a verificare la sussistenza del diritto al buono pasto, pur non essendo preordinata al controllo della presenza. </w:t>
      </w:r>
      <w:r>
        <w:rPr>
          <w:rFonts w:ascii="Times New Roman" w:hAnsi="Times New Roman"/>
          <w:color w:val="000000"/>
          <w:sz w:val="22"/>
          <w:szCs w:val="22"/>
        </w:rPr>
        <w:t>Nel caso di omessa timbratura del personale dirigenziale è necessaria una dichiarazione sostitutiva espressa nelle forme di cui al D.P.R. n. 445/2000 attestante lo svolgimento di una prestazione lavorativa giornaliera che determini la maturazione del diritto al buono pasto.</w:t>
      </w:r>
    </w:p>
    <w:p w14:paraId="5586B533" w14:textId="77777777" w:rsidR="00F358A7" w:rsidRDefault="00AB3414">
      <w:pPr>
        <w:pStyle w:val="Standard"/>
        <w:jc w:val="both"/>
        <w:rPr>
          <w:rFonts w:ascii="Times New Roman" w:hAnsi="Times New Roman"/>
          <w:color w:val="000000"/>
          <w:sz w:val="22"/>
          <w:szCs w:val="22"/>
        </w:rPr>
      </w:pPr>
      <w:r>
        <w:rPr>
          <w:rFonts w:ascii="Times New Roman" w:hAnsi="Times New Roman"/>
          <w:color w:val="000000"/>
          <w:sz w:val="22"/>
          <w:szCs w:val="22"/>
        </w:rPr>
        <w:t>4. Il personale con qualifica dirigenziale ed il Segretario Generale dell’Ente maturano il diritto al buono pasto, in presenza delle seguenti condizioni: prestazione lavorativa giornaliera di 8,30 comprensiva della pausa, rilevata automaticamente dal sistema di rilevazione presenze in presenza di una timbratura antimeridiana ed una timbratura pomeridiana.</w:t>
      </w:r>
    </w:p>
    <w:p w14:paraId="2BE2576B" w14:textId="77777777" w:rsidR="00F358A7" w:rsidRDefault="00F358A7">
      <w:pPr>
        <w:pStyle w:val="Standard"/>
        <w:jc w:val="both"/>
        <w:rPr>
          <w:rFonts w:ascii="Times New Roman" w:hAnsi="Times New Roman"/>
          <w:sz w:val="22"/>
          <w:szCs w:val="22"/>
        </w:rPr>
      </w:pPr>
    </w:p>
    <w:p w14:paraId="2540814F" w14:textId="77777777" w:rsidR="00F358A7" w:rsidRDefault="00F358A7">
      <w:pPr>
        <w:pStyle w:val="Standard"/>
        <w:jc w:val="both"/>
        <w:rPr>
          <w:rFonts w:ascii="Times New Roman" w:hAnsi="Times New Roman"/>
          <w:sz w:val="22"/>
          <w:szCs w:val="22"/>
        </w:rPr>
      </w:pPr>
    </w:p>
    <w:p w14:paraId="36AD7A95" w14:textId="77777777" w:rsidR="00F358A7" w:rsidRDefault="00AB3414">
      <w:pPr>
        <w:pStyle w:val="Standard"/>
        <w:jc w:val="center"/>
        <w:rPr>
          <w:rFonts w:ascii="Times New Roman" w:hAnsi="Times New Roman"/>
          <w:b/>
          <w:bCs/>
          <w:color w:val="000000"/>
          <w:sz w:val="22"/>
          <w:szCs w:val="22"/>
        </w:rPr>
      </w:pPr>
      <w:r>
        <w:rPr>
          <w:rFonts w:ascii="Times New Roman" w:hAnsi="Times New Roman"/>
          <w:b/>
          <w:bCs/>
          <w:color w:val="000000"/>
          <w:sz w:val="22"/>
          <w:szCs w:val="22"/>
        </w:rPr>
        <w:t>ART. 7 PROCEDURA DI EROGAZIONE DEI BUONI PASTO</w:t>
      </w:r>
    </w:p>
    <w:p w14:paraId="38447986" w14:textId="77777777" w:rsidR="00F358A7" w:rsidRDefault="00F358A7">
      <w:pPr>
        <w:pStyle w:val="Standard"/>
        <w:jc w:val="center"/>
        <w:rPr>
          <w:rFonts w:ascii="Times New Roman" w:hAnsi="Times New Roman"/>
          <w:b/>
          <w:bCs/>
          <w:color w:val="000000"/>
          <w:sz w:val="22"/>
          <w:szCs w:val="22"/>
        </w:rPr>
      </w:pPr>
    </w:p>
    <w:p w14:paraId="35F6E9E3" w14:textId="77777777" w:rsidR="00F358A7" w:rsidRDefault="00AB3414">
      <w:pPr>
        <w:pStyle w:val="Standard"/>
        <w:jc w:val="both"/>
        <w:rPr>
          <w:rFonts w:hint="eastAsia"/>
        </w:rPr>
      </w:pPr>
      <w:r>
        <w:rPr>
          <w:rFonts w:ascii="Times New Roman" w:hAnsi="Times New Roman"/>
          <w:color w:val="000000"/>
          <w:sz w:val="22"/>
          <w:szCs w:val="22"/>
        </w:rPr>
        <w:t>1. Ad ogni dipendente è assegnata una card sulla quale sono caricati i buoni pasto maturati mensilmente, che pertanto rientrano nella sua piena disponibilità. Qualsiasi evento successivo all’addebito che ne accerti un indebito o un uso scorretto o non conforme è imputabile pertanto al dipendente.</w:t>
      </w:r>
    </w:p>
    <w:p w14:paraId="5C778BFE" w14:textId="77777777" w:rsidR="00F358A7" w:rsidRDefault="00AB3414">
      <w:pPr>
        <w:pStyle w:val="Standard"/>
        <w:jc w:val="both"/>
        <w:rPr>
          <w:rFonts w:hint="eastAsia"/>
        </w:rPr>
      </w:pPr>
      <w:r>
        <w:rPr>
          <w:rFonts w:ascii="Times New Roman" w:hAnsi="Times New Roman"/>
          <w:color w:val="000000"/>
          <w:sz w:val="22"/>
          <w:szCs w:val="22"/>
        </w:rPr>
        <w:t xml:space="preserve">2. </w:t>
      </w:r>
      <w:commentRangeStart w:id="1"/>
      <w:r>
        <w:rPr>
          <w:rFonts w:ascii="Times New Roman" w:hAnsi="Times New Roman"/>
          <w:color w:val="000000"/>
          <w:sz w:val="22"/>
          <w:szCs w:val="22"/>
        </w:rPr>
        <w:t xml:space="preserve">Di norma entro il giorno 10 del mese successivo </w:t>
      </w:r>
      <w:commentRangeEnd w:id="1"/>
      <w:r>
        <w:rPr>
          <w:sz w:val="22"/>
          <w:szCs w:val="22"/>
        </w:rPr>
        <w:commentReference w:id="1"/>
      </w:r>
      <w:r>
        <w:rPr>
          <w:rFonts w:ascii="Times New Roman" w:hAnsi="Times New Roman"/>
          <w:color w:val="000000"/>
          <w:sz w:val="22"/>
          <w:szCs w:val="22"/>
        </w:rPr>
        <w:t>alla maturazione del buono pasto, e comunque non oltre la fine dello stesso mese, è attribuito al dipendente un numero di buoni pasto elettronici dovuti ai sensi dell’art. 4 del presente regolamento.</w:t>
      </w:r>
    </w:p>
    <w:p w14:paraId="71428A01" w14:textId="77777777" w:rsidR="00F358A7" w:rsidRDefault="00F358A7">
      <w:pPr>
        <w:pStyle w:val="Standard"/>
        <w:jc w:val="both"/>
        <w:rPr>
          <w:rFonts w:ascii="Times New Roman" w:hAnsi="Times New Roman"/>
          <w:color w:val="000000"/>
          <w:sz w:val="22"/>
          <w:szCs w:val="22"/>
        </w:rPr>
      </w:pPr>
    </w:p>
    <w:p w14:paraId="20B5366F" w14:textId="77777777" w:rsidR="00F358A7" w:rsidRDefault="00F358A7">
      <w:pPr>
        <w:pStyle w:val="Standard"/>
        <w:jc w:val="center"/>
        <w:rPr>
          <w:rFonts w:ascii="Times New Roman" w:hAnsi="Times New Roman"/>
          <w:b/>
          <w:bCs/>
          <w:color w:val="000000"/>
          <w:sz w:val="22"/>
          <w:szCs w:val="22"/>
        </w:rPr>
      </w:pPr>
    </w:p>
    <w:p w14:paraId="62F613B8" w14:textId="77777777" w:rsidR="00F358A7" w:rsidRDefault="00AB3414">
      <w:pPr>
        <w:pStyle w:val="Standard"/>
        <w:jc w:val="center"/>
        <w:rPr>
          <w:rFonts w:ascii="Times New Roman" w:hAnsi="Times New Roman"/>
          <w:b/>
          <w:bCs/>
          <w:color w:val="000000"/>
          <w:sz w:val="22"/>
          <w:szCs w:val="22"/>
        </w:rPr>
      </w:pPr>
      <w:r>
        <w:rPr>
          <w:rFonts w:ascii="Times New Roman" w:hAnsi="Times New Roman"/>
          <w:b/>
          <w:bCs/>
          <w:color w:val="000000"/>
          <w:sz w:val="22"/>
          <w:szCs w:val="22"/>
        </w:rPr>
        <w:t>ART. 8 FURTO, SMARRIMENTO, DETERIORAMENTO DELLA CARD</w:t>
      </w:r>
    </w:p>
    <w:p w14:paraId="155F5A0E" w14:textId="77777777" w:rsidR="00F358A7" w:rsidRDefault="00F358A7">
      <w:pPr>
        <w:pStyle w:val="Standard"/>
        <w:jc w:val="center"/>
        <w:rPr>
          <w:rFonts w:ascii="Times New Roman" w:hAnsi="Times New Roman"/>
          <w:b/>
          <w:bCs/>
          <w:color w:val="000000"/>
          <w:sz w:val="22"/>
          <w:szCs w:val="22"/>
        </w:rPr>
      </w:pPr>
    </w:p>
    <w:p w14:paraId="060E8742" w14:textId="77777777" w:rsidR="00F358A7" w:rsidRDefault="00AB3414">
      <w:pPr>
        <w:pStyle w:val="Standard"/>
        <w:jc w:val="both"/>
        <w:rPr>
          <w:rFonts w:hint="eastAsia"/>
        </w:rPr>
      </w:pPr>
      <w:r>
        <w:rPr>
          <w:rFonts w:ascii="Times New Roman" w:hAnsi="Times New Roman"/>
          <w:color w:val="000000"/>
          <w:sz w:val="22"/>
          <w:szCs w:val="22"/>
        </w:rPr>
        <w:t>1. In caso di furto o smarrimento della card il dipendente deve darne immediata comunicazione all’ufficio personale che provvede alla segnalazione all’ente fornitore, per il successivo blocco della card, in maniera tempestiva e comunque entro un giorno lavorativo dalla comunicazione.</w:t>
      </w:r>
    </w:p>
    <w:p w14:paraId="76679CFB" w14:textId="77777777" w:rsidR="00F358A7" w:rsidRDefault="00AB3414">
      <w:pPr>
        <w:pStyle w:val="Standard"/>
        <w:jc w:val="both"/>
        <w:rPr>
          <w:rFonts w:hint="eastAsia"/>
        </w:rPr>
      </w:pPr>
      <w:r>
        <w:rPr>
          <w:rFonts w:ascii="Times New Roman" w:hAnsi="Times New Roman"/>
          <w:color w:val="000000"/>
          <w:sz w:val="22"/>
          <w:szCs w:val="22"/>
        </w:rPr>
        <w:t>2. In caso di deterioramento o mal funzionamento della card il dipendente segnala il caso e consegna la card all’Ufficio personale il quale provvede a informare l’Ente fornitore secondo quanto disciplinato dal contratto di fornitura ai fini della sostituzione della stessa.</w:t>
      </w:r>
    </w:p>
    <w:p w14:paraId="7FFE3740" w14:textId="77777777" w:rsidR="00F358A7" w:rsidRDefault="00F358A7">
      <w:pPr>
        <w:pStyle w:val="Standard"/>
        <w:jc w:val="both"/>
        <w:rPr>
          <w:rFonts w:hint="eastAsia"/>
          <w:sz w:val="22"/>
          <w:szCs w:val="22"/>
        </w:rPr>
      </w:pPr>
    </w:p>
    <w:p w14:paraId="569A8C02" w14:textId="77777777" w:rsidR="00F358A7" w:rsidRDefault="00F358A7">
      <w:pPr>
        <w:pStyle w:val="Standard"/>
        <w:jc w:val="center"/>
        <w:rPr>
          <w:rFonts w:ascii="Times New Roman" w:hAnsi="Times New Roman"/>
          <w:b/>
          <w:bCs/>
          <w:color w:val="000000"/>
          <w:sz w:val="22"/>
          <w:szCs w:val="22"/>
        </w:rPr>
      </w:pPr>
    </w:p>
    <w:p w14:paraId="01FA0903" w14:textId="77777777" w:rsidR="00F358A7" w:rsidRDefault="00AB3414">
      <w:pPr>
        <w:pStyle w:val="Standard"/>
        <w:jc w:val="center"/>
        <w:rPr>
          <w:rFonts w:ascii="Times New Roman" w:hAnsi="Times New Roman"/>
          <w:b/>
          <w:bCs/>
          <w:color w:val="000000"/>
          <w:sz w:val="22"/>
          <w:szCs w:val="22"/>
        </w:rPr>
      </w:pPr>
      <w:r>
        <w:rPr>
          <w:rFonts w:ascii="Times New Roman" w:hAnsi="Times New Roman"/>
          <w:b/>
          <w:bCs/>
          <w:color w:val="000000"/>
          <w:sz w:val="22"/>
          <w:szCs w:val="22"/>
        </w:rPr>
        <w:t>ART. 9 CONTROLLO E SANZIONI</w:t>
      </w:r>
    </w:p>
    <w:p w14:paraId="70387B39" w14:textId="77777777" w:rsidR="00F358A7" w:rsidRDefault="00F358A7">
      <w:pPr>
        <w:pStyle w:val="Standard"/>
        <w:jc w:val="center"/>
        <w:rPr>
          <w:rFonts w:ascii="Times New Roman" w:hAnsi="Times New Roman"/>
          <w:b/>
          <w:bCs/>
          <w:color w:val="000000"/>
          <w:sz w:val="22"/>
          <w:szCs w:val="22"/>
        </w:rPr>
      </w:pPr>
    </w:p>
    <w:p w14:paraId="41DC3052" w14:textId="77777777" w:rsidR="00F358A7" w:rsidRDefault="00AB3414">
      <w:pPr>
        <w:pStyle w:val="Standard"/>
        <w:jc w:val="both"/>
        <w:rPr>
          <w:rFonts w:ascii="Times New Roman" w:hAnsi="Times New Roman"/>
          <w:color w:val="000000"/>
          <w:sz w:val="22"/>
          <w:szCs w:val="22"/>
        </w:rPr>
      </w:pPr>
      <w:r>
        <w:rPr>
          <w:rFonts w:ascii="Times New Roman" w:hAnsi="Times New Roman"/>
          <w:color w:val="000000"/>
          <w:sz w:val="22"/>
          <w:szCs w:val="22"/>
        </w:rPr>
        <w:lastRenderedPageBreak/>
        <w:t>1. Con cadenza periodica, l’Ufficio personale provvede al controllo sulla maturazione del diritto al buono pasto e sul corretto utilizzo dello stesso, in riferimento alla gestione delle presenze di cui al sistema automatizzato di rilevazione.</w:t>
      </w:r>
    </w:p>
    <w:p w14:paraId="373698E0" w14:textId="77777777" w:rsidR="00F358A7" w:rsidRDefault="00F358A7">
      <w:pPr>
        <w:pStyle w:val="Standard"/>
        <w:jc w:val="both"/>
        <w:rPr>
          <w:rFonts w:ascii="Times New Roman" w:hAnsi="Times New Roman"/>
          <w:color w:val="000000"/>
          <w:sz w:val="22"/>
          <w:szCs w:val="22"/>
        </w:rPr>
      </w:pPr>
    </w:p>
    <w:p w14:paraId="4493901B" w14:textId="77777777" w:rsidR="00F358A7" w:rsidRDefault="00F358A7">
      <w:pPr>
        <w:pStyle w:val="Standard"/>
        <w:jc w:val="center"/>
        <w:rPr>
          <w:rFonts w:ascii="Times New Roman" w:hAnsi="Times New Roman"/>
          <w:b/>
          <w:bCs/>
          <w:color w:val="000000"/>
          <w:sz w:val="22"/>
          <w:szCs w:val="22"/>
        </w:rPr>
      </w:pPr>
    </w:p>
    <w:p w14:paraId="6C0C47A1" w14:textId="77777777" w:rsidR="00F358A7" w:rsidRDefault="00AB3414">
      <w:pPr>
        <w:pStyle w:val="Standard"/>
        <w:jc w:val="center"/>
        <w:rPr>
          <w:rFonts w:ascii="Times New Roman" w:hAnsi="Times New Roman"/>
          <w:b/>
          <w:bCs/>
          <w:color w:val="000000"/>
          <w:sz w:val="22"/>
          <w:szCs w:val="22"/>
        </w:rPr>
      </w:pPr>
      <w:r>
        <w:rPr>
          <w:rFonts w:ascii="Times New Roman" w:hAnsi="Times New Roman"/>
          <w:b/>
          <w:bCs/>
          <w:color w:val="000000"/>
          <w:sz w:val="22"/>
          <w:szCs w:val="22"/>
        </w:rPr>
        <w:t>ART. 10 DISPOSIZIONI FINALI</w:t>
      </w:r>
    </w:p>
    <w:p w14:paraId="2E24D3F1" w14:textId="77777777" w:rsidR="00F358A7" w:rsidRDefault="00F358A7">
      <w:pPr>
        <w:pStyle w:val="Standard"/>
        <w:jc w:val="center"/>
        <w:rPr>
          <w:rFonts w:ascii="Times New Roman" w:hAnsi="Times New Roman"/>
          <w:b/>
          <w:bCs/>
          <w:color w:val="000000"/>
          <w:sz w:val="22"/>
          <w:szCs w:val="22"/>
        </w:rPr>
      </w:pPr>
    </w:p>
    <w:p w14:paraId="55E3801E" w14:textId="77777777" w:rsidR="00F358A7" w:rsidRDefault="00AB3414">
      <w:pPr>
        <w:pStyle w:val="Standard"/>
        <w:jc w:val="both"/>
        <w:rPr>
          <w:rFonts w:ascii="Times New Roman" w:hAnsi="Times New Roman"/>
          <w:color w:val="000000"/>
          <w:sz w:val="22"/>
          <w:szCs w:val="22"/>
        </w:rPr>
      </w:pPr>
      <w:r>
        <w:rPr>
          <w:rFonts w:ascii="Times New Roman" w:hAnsi="Times New Roman"/>
          <w:color w:val="000000"/>
          <w:sz w:val="22"/>
          <w:szCs w:val="22"/>
        </w:rPr>
        <w:t>1. Il presente regolamento abroga e sostituisce le precedenti disposizioni dell’Ente in materia.</w:t>
      </w:r>
    </w:p>
    <w:p w14:paraId="13B6E840" w14:textId="77777777" w:rsidR="00F358A7" w:rsidRDefault="00AB3414">
      <w:pPr>
        <w:pStyle w:val="Standard"/>
        <w:jc w:val="both"/>
        <w:rPr>
          <w:rFonts w:hint="eastAsia"/>
        </w:rPr>
      </w:pPr>
      <w:r>
        <w:rPr>
          <w:rFonts w:ascii="Times New Roman" w:hAnsi="Times New Roman"/>
          <w:color w:val="000000"/>
          <w:sz w:val="22"/>
          <w:szCs w:val="22"/>
        </w:rPr>
        <w:t xml:space="preserve">2. Il presente regolamento entra in vigore contestualmente all’attivazione del servizio sostitutivo dei buoni pasto in formato elettronico e comunque a seguito di avviso/comunicazione ai dipendenti da parte del Dirigente al personale, responsabile della procedura per il passaggio al buono pasto elettronico. </w:t>
      </w:r>
      <w:r>
        <w:rPr>
          <w:rFonts w:ascii="Times New Roman" w:hAnsi="Times New Roman"/>
          <w:color w:val="000000"/>
          <w:sz w:val="22"/>
          <w:szCs w:val="22"/>
          <w:shd w:val="clear" w:color="auto" w:fill="FFF200"/>
        </w:rPr>
        <w:commentReference w:id="2"/>
      </w:r>
    </w:p>
    <w:p w14:paraId="6AF8A18F" w14:textId="77777777" w:rsidR="00F358A7" w:rsidRDefault="00AB3414">
      <w:pPr>
        <w:pStyle w:val="Standard"/>
        <w:jc w:val="both"/>
        <w:rPr>
          <w:rFonts w:hint="eastAsia"/>
        </w:rPr>
      </w:pPr>
      <w:r>
        <w:rPr>
          <w:rFonts w:ascii="Times New Roman" w:hAnsi="Times New Roman"/>
          <w:color w:val="000000"/>
          <w:sz w:val="22"/>
          <w:szCs w:val="22"/>
        </w:rPr>
        <w:t>3. Per quanto non espressamente previsto in questa sede si fa rinvio alla normativa generale in materia.</w:t>
      </w:r>
    </w:p>
    <w:sectPr w:rsidR="00F358A7">
      <w:pgSz w:w="11906" w:h="16838"/>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ore sconosciuto" w:date="2020-01-10T13:09:00Z" w:initials="Autore sc">
    <w:p w14:paraId="3CF3819C" w14:textId="77777777" w:rsidR="00F358A7" w:rsidRDefault="00AB3414">
      <w:pPr>
        <w:overflowPunct w:val="0"/>
        <w:rPr>
          <w:rFonts w:hint="eastAsia"/>
        </w:rPr>
      </w:pPr>
      <w:r>
        <w:rPr>
          <w:rStyle w:val="Rimandocommento"/>
          <w:rFonts w:hint="eastAsia"/>
        </w:rPr>
        <w:annotationRef/>
      </w:r>
      <w:r>
        <w:rPr>
          <w:rFonts w:eastAsia="NSimSun" w:cs="Lucida Sans"/>
          <w:sz w:val="21"/>
        </w:rPr>
        <w:t>.</w:t>
      </w:r>
    </w:p>
  </w:comment>
  <w:comment w:id="2" w:author="Autore sconosciuto" w:date="2020-01-16T11:16:00Z" w:initials="Autore sc">
    <w:p w14:paraId="64C022AC" w14:textId="77777777" w:rsidR="00F358A7" w:rsidRDefault="00AB3414">
      <w:pPr>
        <w:rPr>
          <w:rFonts w:hint="eastAsia"/>
        </w:rPr>
      </w:pPr>
      <w:r>
        <w:rPr>
          <w:rStyle w:val="Rimandocommento"/>
          <w:rFonts w:hint="eastAsi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F3819C" w15:done="0"/>
  <w15:commentEx w15:paraId="64C022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F3819C" w16cid:durableId="26557D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66BB5" w14:textId="77777777" w:rsidR="00BC7C2D" w:rsidRDefault="00BC7C2D">
      <w:pPr>
        <w:rPr>
          <w:rFonts w:hint="eastAsia"/>
        </w:rPr>
      </w:pPr>
      <w:r>
        <w:separator/>
      </w:r>
    </w:p>
  </w:endnote>
  <w:endnote w:type="continuationSeparator" w:id="0">
    <w:p w14:paraId="7F961F5F" w14:textId="77777777" w:rsidR="00BC7C2D" w:rsidRDefault="00BC7C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02876" w14:textId="77777777" w:rsidR="00BC7C2D" w:rsidRDefault="00BC7C2D">
      <w:pPr>
        <w:rPr>
          <w:rFonts w:hint="eastAsia"/>
        </w:rPr>
      </w:pPr>
      <w:r>
        <w:rPr>
          <w:color w:val="000000"/>
        </w:rPr>
        <w:separator/>
      </w:r>
    </w:p>
  </w:footnote>
  <w:footnote w:type="continuationSeparator" w:id="0">
    <w:p w14:paraId="53897189" w14:textId="77777777" w:rsidR="00BC7C2D" w:rsidRDefault="00BC7C2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3F33A2"/>
    <w:multiLevelType w:val="multilevel"/>
    <w:tmpl w:val="10CE367C"/>
    <w:lvl w:ilvl="0">
      <w:start w:val="1"/>
      <w:numFmt w:val="lowerLetter"/>
      <w:lvlText w:val="%1)"/>
      <w:lvlJc w:val="left"/>
      <w:pPr>
        <w:ind w:left="720" w:hanging="360"/>
      </w:pPr>
      <w:rPr>
        <w:rFonts w:ascii="Times New Roman" w:hAnsi="Times New Roman"/>
        <w:sz w:val="22"/>
        <w:szCs w:val="22"/>
      </w:rPr>
    </w:lvl>
    <w:lvl w:ilvl="1">
      <w:start w:val="1"/>
      <w:numFmt w:val="lowerLetter"/>
      <w:lvlText w:val="%2)"/>
      <w:lvlJc w:val="left"/>
      <w:pPr>
        <w:ind w:left="1080" w:hanging="360"/>
      </w:pPr>
      <w:rPr>
        <w:rFonts w:ascii="Times New Roman" w:hAnsi="Times New Roman"/>
        <w:sz w:val="22"/>
        <w:szCs w:val="22"/>
      </w:rPr>
    </w:lvl>
    <w:lvl w:ilvl="2">
      <w:start w:val="1"/>
      <w:numFmt w:val="lowerLetter"/>
      <w:lvlText w:val="%3)"/>
      <w:lvlJc w:val="left"/>
      <w:pPr>
        <w:ind w:left="1440" w:hanging="360"/>
      </w:pPr>
      <w:rPr>
        <w:rFonts w:ascii="Times New Roman" w:hAnsi="Times New Roman"/>
        <w:sz w:val="22"/>
        <w:szCs w:val="22"/>
      </w:rPr>
    </w:lvl>
    <w:lvl w:ilvl="3">
      <w:start w:val="1"/>
      <w:numFmt w:val="lowerLetter"/>
      <w:lvlText w:val="%4)"/>
      <w:lvlJc w:val="left"/>
      <w:pPr>
        <w:ind w:left="1800" w:hanging="360"/>
      </w:pPr>
      <w:rPr>
        <w:rFonts w:ascii="Times New Roman" w:hAnsi="Times New Roman"/>
        <w:sz w:val="22"/>
        <w:szCs w:val="22"/>
      </w:rPr>
    </w:lvl>
    <w:lvl w:ilvl="4">
      <w:start w:val="1"/>
      <w:numFmt w:val="lowerLetter"/>
      <w:lvlText w:val="%5)"/>
      <w:lvlJc w:val="left"/>
      <w:pPr>
        <w:ind w:left="2160" w:hanging="360"/>
      </w:pPr>
      <w:rPr>
        <w:rFonts w:ascii="Times New Roman" w:hAnsi="Times New Roman"/>
        <w:sz w:val="22"/>
        <w:szCs w:val="22"/>
      </w:rPr>
    </w:lvl>
    <w:lvl w:ilvl="5">
      <w:start w:val="1"/>
      <w:numFmt w:val="lowerLetter"/>
      <w:lvlText w:val="%6)"/>
      <w:lvlJc w:val="left"/>
      <w:pPr>
        <w:ind w:left="2520" w:hanging="360"/>
      </w:pPr>
      <w:rPr>
        <w:rFonts w:ascii="Times New Roman" w:hAnsi="Times New Roman"/>
        <w:sz w:val="22"/>
        <w:szCs w:val="22"/>
      </w:rPr>
    </w:lvl>
    <w:lvl w:ilvl="6">
      <w:start w:val="1"/>
      <w:numFmt w:val="lowerLetter"/>
      <w:lvlText w:val="%7)"/>
      <w:lvlJc w:val="left"/>
      <w:pPr>
        <w:ind w:left="2880" w:hanging="360"/>
      </w:pPr>
      <w:rPr>
        <w:rFonts w:ascii="Times New Roman" w:hAnsi="Times New Roman"/>
        <w:sz w:val="22"/>
        <w:szCs w:val="22"/>
      </w:rPr>
    </w:lvl>
    <w:lvl w:ilvl="7">
      <w:start w:val="1"/>
      <w:numFmt w:val="lowerLetter"/>
      <w:lvlText w:val="%8)"/>
      <w:lvlJc w:val="left"/>
      <w:pPr>
        <w:ind w:left="3240" w:hanging="360"/>
      </w:pPr>
      <w:rPr>
        <w:rFonts w:ascii="Times New Roman" w:hAnsi="Times New Roman"/>
        <w:sz w:val="22"/>
        <w:szCs w:val="22"/>
      </w:rPr>
    </w:lvl>
    <w:lvl w:ilvl="8">
      <w:start w:val="1"/>
      <w:numFmt w:val="lowerLetter"/>
      <w:lvlText w:val="%9)"/>
      <w:lvlJc w:val="left"/>
      <w:pPr>
        <w:ind w:left="3600" w:hanging="360"/>
      </w:pPr>
      <w:rPr>
        <w:rFonts w:ascii="Times New Roman" w:hAnsi="Times New Roman"/>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8A7"/>
    <w:rsid w:val="008F3691"/>
    <w:rsid w:val="00AB3414"/>
    <w:rsid w:val="00BC7C2D"/>
    <w:rsid w:val="00EA6C50"/>
    <w:rsid w:val="00F358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4BD4"/>
  <w15:docId w15:val="{4EE45C2E-B39F-42F3-ADAD-C0C3B007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rPr>
      <w:rFonts w:ascii="Times New Roman" w:eastAsia="Times New Roman" w:hAnsi="Times New Roman" w:cs="Times New Roman"/>
      <w:sz w:val="22"/>
      <w:szCs w:val="22"/>
    </w:rPr>
  </w:style>
  <w:style w:type="paragraph" w:styleId="Testocommento">
    <w:name w:val="annotation text"/>
    <w:basedOn w:val="Normale"/>
    <w:rPr>
      <w:sz w:val="20"/>
      <w:szCs w:val="18"/>
    </w:rPr>
  </w:style>
  <w:style w:type="character" w:customStyle="1" w:styleId="TestocommentoCarattere">
    <w:name w:val="Testo commento Carattere"/>
    <w:basedOn w:val="Carpredefinitoparagrafo"/>
    <w:rPr>
      <w:sz w:val="20"/>
      <w:szCs w:val="18"/>
    </w:rPr>
  </w:style>
  <w:style w:type="character" w:styleId="Rimandocommento">
    <w:name w:val="annotation reference"/>
    <w:basedOn w:val="Carpredefinitoparagrafo"/>
    <w:rPr>
      <w:sz w:val="16"/>
      <w:szCs w:val="16"/>
    </w:rPr>
  </w:style>
  <w:style w:type="paragraph" w:styleId="Testofumetto">
    <w:name w:val="Balloon Text"/>
    <w:basedOn w:val="Normale"/>
    <w:rPr>
      <w:rFonts w:ascii="Segoe UI" w:hAnsi="Segoe UI"/>
      <w:sz w:val="18"/>
      <w:szCs w:val="16"/>
    </w:rPr>
  </w:style>
  <w:style w:type="character" w:customStyle="1" w:styleId="TestofumettoCarattere">
    <w:name w:val="Testo fumetto Carattere"/>
    <w:basedOn w:val="Carpredefinitoparagrafo"/>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1334</Words>
  <Characters>7609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CHRISTIANA ANGLANA</dc:creator>
  <cp:lastModifiedBy>MARIELLA MASTROMARCO</cp:lastModifiedBy>
  <cp:revision>2</cp:revision>
  <dcterms:created xsi:type="dcterms:W3CDTF">2022-06-20T07:09:00Z</dcterms:created>
  <dcterms:modified xsi:type="dcterms:W3CDTF">2022-06-20T07:09:00Z</dcterms:modified>
</cp:coreProperties>
</file>