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77DBD">
              <w:rPr>
                <w:rFonts w:ascii="Tahoma" w:hAnsi="Tahoma" w:cs="Tahoma"/>
                <w:b/>
                <w:sz w:val="28"/>
                <w:szCs w:val="28"/>
              </w:rPr>
              <w:t xml:space="preserve">R.C.G.00935_2011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77DBD">
              <w:rPr>
                <w:rFonts w:ascii="Tahoma" w:hAnsi="Tahoma" w:cs="Tahoma"/>
                <w:b/>
                <w:sz w:val="28"/>
                <w:szCs w:val="28"/>
              </w:rPr>
              <w:t xml:space="preserve">23/06/2011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77DBD">
              <w:rPr>
                <w:rFonts w:ascii="Tahoma" w:hAnsi="Tahoma" w:cs="Tahoma"/>
              </w:rPr>
              <w:t xml:space="preserve">Det.Sett.VI RCS 00067/2011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77DBD">
              <w:rPr>
                <w:rFonts w:ascii="Tahoma" w:hAnsi="Tahoma" w:cs="Tahoma"/>
              </w:rPr>
              <w:t xml:space="preserve">15/06/2011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77DB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77DB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77DB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77DB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77DBD">
        <w:rPr>
          <w:rFonts w:ascii="Tahoma" w:hAnsi="Tahoma" w:cs="Tahoma"/>
          <w:b/>
        </w:rPr>
        <w:t xml:space="preserve">Fornitura 2 nuovi veicoli tipo Fiat Punto EVO 1.2 bz 150° Anniv. 3p e servizi annessi per le attività istituzionali della Polizia Municipale; permuta nr. 2 autovetture vetuste: Fiat Punto targata CR044SH e Fiat Punto targata CR066SH </w:t>
      </w:r>
    </w:p>
    <w:p w:rsidR="00E13EF6" w:rsidRPr="003B09B2" w:rsidRDefault="00E13EF6" w:rsidP="00E13EF6">
      <w:pPr>
        <w:rPr>
          <w:rFonts w:ascii="Arial" w:hAnsi="Arial" w:cs="Arial"/>
          <w:b/>
        </w:rPr>
      </w:pPr>
      <w:r w:rsidRPr="003B09B2">
        <w:rPr>
          <w:rFonts w:ascii="Arial" w:hAnsi="Arial" w:cs="Arial"/>
          <w:b/>
        </w:rPr>
        <w:t>CIG [2783458633]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77DBD" w:rsidRDefault="00077DBD" w:rsidP="00077DBD">
      <w:pPr>
        <w:rPr>
          <w:rFonts w:ascii="Tahoma" w:hAnsi="Tahoma" w:cs="Tahoma"/>
        </w:rPr>
      </w:pPr>
    </w:p>
    <w:p w:rsidR="00077DBD" w:rsidRPr="00077DBD" w:rsidRDefault="00077DBD" w:rsidP="00077D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164" w:rsidRDefault="00EE0164">
      <w:r>
        <w:separator/>
      </w:r>
    </w:p>
  </w:endnote>
  <w:endnote w:type="continuationSeparator" w:id="1">
    <w:p w:rsidR="00EE0164" w:rsidRDefault="00EE0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164" w:rsidRDefault="00EE0164">
      <w:r>
        <w:separator/>
      </w:r>
    </w:p>
  </w:footnote>
  <w:footnote w:type="continuationSeparator" w:id="1">
    <w:p w:rsidR="00EE0164" w:rsidRDefault="00EE01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77DBD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3EF6"/>
    <w:rsid w:val="00E420F5"/>
    <w:rsid w:val="00E53B8A"/>
    <w:rsid w:val="00EA2018"/>
    <w:rsid w:val="00EE0164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dcterms:created xsi:type="dcterms:W3CDTF">2011-06-24T07:55:00Z</dcterms:created>
  <dcterms:modified xsi:type="dcterms:W3CDTF">2011-06-24T07:56:00Z</dcterms:modified>
</cp:coreProperties>
</file>