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3748E5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5366A">
              <w:rPr>
                <w:rFonts w:ascii="Tahoma" w:hAnsi="Tahoma" w:cs="Tahoma"/>
                <w:b/>
                <w:sz w:val="28"/>
                <w:szCs w:val="28"/>
              </w:rPr>
              <w:t>R.C.G.00980</w:t>
            </w:r>
            <w:r w:rsidR="003748E5">
              <w:rPr>
                <w:rFonts w:ascii="Tahoma" w:hAnsi="Tahoma" w:cs="Tahoma"/>
                <w:b/>
                <w:sz w:val="28"/>
                <w:szCs w:val="28"/>
              </w:rPr>
              <w:t>/</w:t>
            </w:r>
            <w:r w:rsidR="0065366A">
              <w:rPr>
                <w:rFonts w:ascii="Tahoma" w:hAnsi="Tahoma" w:cs="Tahoma"/>
                <w:b/>
                <w:sz w:val="28"/>
                <w:szCs w:val="28"/>
              </w:rPr>
              <w:t>2011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bookmarkStart w:id="0" w:name="_GoBack"/>
            <w:bookmarkEnd w:id="0"/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5366A">
              <w:rPr>
                <w:rFonts w:ascii="Tahoma" w:hAnsi="Tahoma" w:cs="Tahoma"/>
                <w:b/>
                <w:sz w:val="28"/>
                <w:szCs w:val="28"/>
              </w:rPr>
              <w:t xml:space="preserve">28/06/2011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proofErr w:type="spellStart"/>
            <w:r w:rsidR="0065366A">
              <w:rPr>
                <w:rFonts w:ascii="Tahoma" w:hAnsi="Tahoma" w:cs="Tahoma"/>
              </w:rPr>
              <w:t>Det.Sett.III</w:t>
            </w:r>
            <w:proofErr w:type="spellEnd"/>
            <w:r w:rsidR="0065366A">
              <w:rPr>
                <w:rFonts w:ascii="Tahoma" w:hAnsi="Tahoma" w:cs="Tahoma"/>
              </w:rPr>
              <w:t xml:space="preserve"> RCS 00230/2011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5366A">
              <w:rPr>
                <w:rFonts w:ascii="Tahoma" w:hAnsi="Tahoma" w:cs="Tahoma"/>
              </w:rPr>
              <w:t xml:space="preserve">17/06/2011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5366A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5366A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5366A">
              <w:rPr>
                <w:rFonts w:ascii="Tahoma" w:hAnsi="Tahoma" w:cs="Tahoma"/>
                <w:b/>
              </w:rPr>
              <w:t xml:space="preserve">DOMENICA GARGANESE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5366A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3748E5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5366A">
        <w:rPr>
          <w:rFonts w:ascii="Tahoma" w:hAnsi="Tahoma" w:cs="Tahoma"/>
          <w:b/>
        </w:rPr>
        <w:t xml:space="preserve">SENTENZA DEL TRIBUNALE DI BARI - SEZIONE DISTACCATA DI MONOPOLI NR.151 DEL 19.11.2010: CAUSA CIVILE VERTENTE TRA IL COMUNE DI MONOPOLI E IL SIG. IAFFALDANO IGNAZIO.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5609" w:rsidRDefault="00335609">
      <w:r>
        <w:separator/>
      </w:r>
    </w:p>
  </w:endnote>
  <w:endnote w:type="continuationSeparator" w:id="0">
    <w:p w:rsidR="00335609" w:rsidRDefault="003356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5609" w:rsidRDefault="00335609">
      <w:r>
        <w:separator/>
      </w:r>
    </w:p>
  </w:footnote>
  <w:footnote w:type="continuationSeparator" w:id="0">
    <w:p w:rsidR="00335609" w:rsidRDefault="0033560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0654D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35609"/>
    <w:rsid w:val="00357C5E"/>
    <w:rsid w:val="003748E5"/>
    <w:rsid w:val="003D6940"/>
    <w:rsid w:val="00475373"/>
    <w:rsid w:val="0051532E"/>
    <w:rsid w:val="0053219D"/>
    <w:rsid w:val="00545778"/>
    <w:rsid w:val="005B4060"/>
    <w:rsid w:val="006034E4"/>
    <w:rsid w:val="006059A2"/>
    <w:rsid w:val="0065366A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133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DONATELLA GARGANESE</dc:creator>
  <cp:keywords/>
  <cp:lastModifiedBy>DONATELLA GARGANESE</cp:lastModifiedBy>
  <cp:revision>3</cp:revision>
  <cp:lastPrinted>2011-06-29T06:25:00Z</cp:lastPrinted>
  <dcterms:created xsi:type="dcterms:W3CDTF">2011-06-29T06:23:00Z</dcterms:created>
  <dcterms:modified xsi:type="dcterms:W3CDTF">2011-06-29T06:37:00Z</dcterms:modified>
</cp:coreProperties>
</file>