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A7763">
              <w:rPr>
                <w:rFonts w:ascii="Tahoma" w:hAnsi="Tahoma" w:cs="Tahoma"/>
                <w:b/>
                <w:sz w:val="28"/>
                <w:szCs w:val="28"/>
              </w:rPr>
              <w:t xml:space="preserve">R.C.G.00991_2011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A7763">
              <w:rPr>
                <w:rFonts w:ascii="Tahoma" w:hAnsi="Tahoma" w:cs="Tahoma"/>
                <w:b/>
                <w:sz w:val="28"/>
                <w:szCs w:val="28"/>
              </w:rPr>
              <w:t xml:space="preserve">28/06/2011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A7763">
              <w:rPr>
                <w:rFonts w:ascii="Tahoma" w:hAnsi="Tahoma" w:cs="Tahoma"/>
              </w:rPr>
              <w:t xml:space="preserve">Det.Sett.III RCS 00236/2011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A7763">
              <w:rPr>
                <w:rFonts w:ascii="Tahoma" w:hAnsi="Tahoma" w:cs="Tahoma"/>
              </w:rPr>
              <w:t xml:space="preserve">21/06/2011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A7763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A7763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A7763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A776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A7763">
        <w:rPr>
          <w:rFonts w:ascii="Tahoma" w:hAnsi="Tahoma" w:cs="Tahoma"/>
          <w:b/>
        </w:rPr>
        <w:t xml:space="preserve">Lavori di realizzazione dell’impianto di ascensore nell’edificio scolastico sede della Scuola Media "Galileo Galilei" di Monopoli. Liquidazione incentivo di cui all’art.92, c.1, del D. Lgs. n.163/2006, dovuto al R.U.P. ed ai suoi collaboratori.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A7763" w:rsidRDefault="00DA7763" w:rsidP="00DA7763">
      <w:pPr>
        <w:rPr>
          <w:rFonts w:ascii="Tahoma" w:hAnsi="Tahoma" w:cs="Tahoma"/>
        </w:rPr>
      </w:pPr>
    </w:p>
    <w:p w:rsidR="00DA7763" w:rsidRPr="00DA7763" w:rsidRDefault="00DA7763" w:rsidP="00DA776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DA7763" w:rsidRPr="00DA7763" w:rsidRDefault="00DA7763" w:rsidP="00DA776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DA7763" w:rsidRPr="00DA7763" w:rsidRDefault="00DA7763" w:rsidP="00DA776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DA7763" w:rsidRPr="00DA7763" w:rsidRDefault="00DA7763" w:rsidP="00DA776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2B42" w:rsidRDefault="001C2B42">
      <w:r>
        <w:separator/>
      </w:r>
    </w:p>
  </w:endnote>
  <w:endnote w:type="continuationSeparator" w:id="0">
    <w:p w:rsidR="001C2B42" w:rsidRDefault="001C2B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2B42" w:rsidRDefault="001C2B42">
      <w:r>
        <w:separator/>
      </w:r>
    </w:p>
  </w:footnote>
  <w:footnote w:type="continuationSeparator" w:id="0">
    <w:p w:rsidR="001C2B42" w:rsidRDefault="001C2B4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C2B42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A7763"/>
    <w:rsid w:val="00DA7A6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3</cp:revision>
  <cp:lastPrinted>2011-06-29T07:08:00Z</cp:lastPrinted>
  <dcterms:created xsi:type="dcterms:W3CDTF">2011-06-29T07:08:00Z</dcterms:created>
  <dcterms:modified xsi:type="dcterms:W3CDTF">2011-06-29T07:08:00Z</dcterms:modified>
</cp:coreProperties>
</file>