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076B">
              <w:rPr>
                <w:rFonts w:ascii="Tahoma" w:hAnsi="Tahoma" w:cs="Tahoma"/>
                <w:b/>
                <w:sz w:val="28"/>
                <w:szCs w:val="28"/>
              </w:rPr>
              <w:t xml:space="preserve">R.C.G.01026_2011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076B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076B">
              <w:rPr>
                <w:rFonts w:ascii="Tahoma" w:hAnsi="Tahoma" w:cs="Tahoma"/>
              </w:rPr>
              <w:t xml:space="preserve">Det.Sett.VII RCS 00038/2011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076B">
              <w:rPr>
                <w:rFonts w:ascii="Tahoma" w:hAnsi="Tahoma" w:cs="Tahoma"/>
              </w:rPr>
              <w:t xml:space="preserve">30/06/2011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076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076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076B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076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076B">
        <w:rPr>
          <w:rFonts w:ascii="Tahoma" w:hAnsi="Tahoma" w:cs="Tahoma"/>
          <w:b/>
        </w:rPr>
        <w:t xml:space="preserve">Estate Monoplitana 2011 - Assunzione della spesa per piano di comunicazione eventi. CIG XEE005582C.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76B" w:rsidRDefault="0028076B">
      <w:r>
        <w:separator/>
      </w:r>
    </w:p>
  </w:endnote>
  <w:endnote w:type="continuationSeparator" w:id="0">
    <w:p w:rsidR="0028076B" w:rsidRDefault="002807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76B" w:rsidRDefault="0028076B">
      <w:r>
        <w:separator/>
      </w:r>
    </w:p>
  </w:footnote>
  <w:footnote w:type="continuationSeparator" w:id="0">
    <w:p w:rsidR="0028076B" w:rsidRDefault="002807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076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2011-07-01T10:15:00Z</dcterms:created>
  <dcterms:modified xsi:type="dcterms:W3CDTF">2011-07-01T10:15:00Z</dcterms:modified>
</cp:coreProperties>
</file>