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92649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26493">
              <w:rPr>
                <w:rFonts w:ascii="Tahoma" w:hAnsi="Tahoma" w:cs="Tahoma"/>
                <w:b/>
                <w:sz w:val="28"/>
                <w:szCs w:val="28"/>
              </w:rPr>
              <w:t xml:space="preserve">.01017_2011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6493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26493">
              <w:rPr>
                <w:rFonts w:ascii="Tahoma" w:hAnsi="Tahoma" w:cs="Tahoma"/>
              </w:rPr>
              <w:t>Det.Sett.I</w:t>
            </w:r>
            <w:proofErr w:type="spellEnd"/>
            <w:r w:rsidR="00926493">
              <w:rPr>
                <w:rFonts w:ascii="Tahoma" w:hAnsi="Tahoma" w:cs="Tahoma"/>
              </w:rPr>
              <w:t xml:space="preserve"> RCS 00193/2011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6493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649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649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6493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64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6493">
        <w:rPr>
          <w:rFonts w:ascii="Tahoma" w:hAnsi="Tahoma" w:cs="Tahoma"/>
          <w:b/>
        </w:rPr>
        <w:t xml:space="preserve">CAUSA COLUCCI G. C/COMUNE </w:t>
      </w:r>
      <w:proofErr w:type="spellStart"/>
      <w:r w:rsidR="00926493">
        <w:rPr>
          <w:rFonts w:ascii="Tahoma" w:hAnsi="Tahoma" w:cs="Tahoma"/>
          <w:b/>
        </w:rPr>
        <w:t>DI</w:t>
      </w:r>
      <w:proofErr w:type="spellEnd"/>
      <w:r w:rsidR="00926493">
        <w:rPr>
          <w:rFonts w:ascii="Tahoma" w:hAnsi="Tahoma" w:cs="Tahoma"/>
          <w:b/>
        </w:rPr>
        <w:t xml:space="preserve"> MONOPOLI. SENTENZA DEL TRIBUNALE </w:t>
      </w:r>
      <w:proofErr w:type="spellStart"/>
      <w:r w:rsidR="00926493">
        <w:rPr>
          <w:rFonts w:ascii="Tahoma" w:hAnsi="Tahoma" w:cs="Tahoma"/>
          <w:b/>
        </w:rPr>
        <w:t>DI</w:t>
      </w:r>
      <w:proofErr w:type="spellEnd"/>
      <w:r w:rsidR="00926493">
        <w:rPr>
          <w:rFonts w:ascii="Tahoma" w:hAnsi="Tahoma" w:cs="Tahoma"/>
          <w:b/>
        </w:rPr>
        <w:t xml:space="preserve"> BARI </w:t>
      </w:r>
      <w:proofErr w:type="spellStart"/>
      <w:r w:rsidR="00926493">
        <w:rPr>
          <w:rFonts w:ascii="Tahoma" w:hAnsi="Tahoma" w:cs="Tahoma"/>
          <w:b/>
        </w:rPr>
        <w:t>SEZ</w:t>
      </w:r>
      <w:proofErr w:type="spellEnd"/>
      <w:r w:rsidR="00926493">
        <w:rPr>
          <w:rFonts w:ascii="Tahoma" w:hAnsi="Tahoma" w:cs="Tahoma"/>
          <w:b/>
        </w:rPr>
        <w:t xml:space="preserve">. DIST. </w:t>
      </w:r>
      <w:proofErr w:type="spellStart"/>
      <w:r w:rsidR="00926493">
        <w:rPr>
          <w:rFonts w:ascii="Tahoma" w:hAnsi="Tahoma" w:cs="Tahoma"/>
          <w:b/>
        </w:rPr>
        <w:t>DI</w:t>
      </w:r>
      <w:proofErr w:type="spellEnd"/>
      <w:r w:rsidR="00926493">
        <w:rPr>
          <w:rFonts w:ascii="Tahoma" w:hAnsi="Tahoma" w:cs="Tahoma"/>
          <w:b/>
        </w:rPr>
        <w:t xml:space="preserve"> MONOPOLI N. 185/2010.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493" w:rsidRDefault="00926493">
      <w:r>
        <w:separator/>
      </w:r>
    </w:p>
  </w:endnote>
  <w:endnote w:type="continuationSeparator" w:id="1">
    <w:p w:rsidR="00926493" w:rsidRDefault="0092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493" w:rsidRDefault="00926493">
      <w:r>
        <w:separator/>
      </w:r>
    </w:p>
  </w:footnote>
  <w:footnote w:type="continuationSeparator" w:id="1">
    <w:p w:rsidR="00926493" w:rsidRDefault="00926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6493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2011-07-01T11:06:00Z</dcterms:created>
  <dcterms:modified xsi:type="dcterms:W3CDTF">2011-07-01T11:06:00Z</dcterms:modified>
</cp:coreProperties>
</file>