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064E7">
              <w:rPr>
                <w:rFonts w:ascii="Tahoma" w:hAnsi="Tahoma" w:cs="Tahoma"/>
                <w:b/>
                <w:sz w:val="28"/>
                <w:szCs w:val="28"/>
              </w:rPr>
              <w:t xml:space="preserve">R.C.G.01070_2011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064E7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064E7">
              <w:rPr>
                <w:rFonts w:ascii="Tahoma" w:hAnsi="Tahoma" w:cs="Tahoma"/>
              </w:rPr>
              <w:t xml:space="preserve">Det.Sett.VII RCS 00044/2011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064E7">
              <w:rPr>
                <w:rFonts w:ascii="Tahoma" w:hAnsi="Tahoma" w:cs="Tahoma"/>
              </w:rPr>
              <w:t xml:space="preserve">08/07/2011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064E7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064E7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064E7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064E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064E7">
        <w:rPr>
          <w:rFonts w:ascii="Tahoma" w:hAnsi="Tahoma" w:cs="Tahoma"/>
          <w:b/>
        </w:rPr>
        <w:t xml:space="preserve">Autorizzazione alla stampa di materiale promozionale del territorio comunale – Provvedimenti -  Codice  CIG  X4E0055830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4E7" w:rsidRDefault="006064E7">
      <w:r>
        <w:separator/>
      </w:r>
    </w:p>
  </w:endnote>
  <w:endnote w:type="continuationSeparator" w:id="0">
    <w:p w:rsidR="006064E7" w:rsidRDefault="006064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4E7" w:rsidRDefault="006064E7">
      <w:r>
        <w:separator/>
      </w:r>
    </w:p>
  </w:footnote>
  <w:footnote w:type="continuationSeparator" w:id="0">
    <w:p w:rsidR="006064E7" w:rsidRDefault="006064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064E7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2011-07-22T09:38:00Z</dcterms:created>
  <dcterms:modified xsi:type="dcterms:W3CDTF">2011-07-22T09:38:00Z</dcterms:modified>
</cp:coreProperties>
</file>