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3EAA">
              <w:rPr>
                <w:rFonts w:ascii="Tahoma" w:hAnsi="Tahoma" w:cs="Tahoma"/>
                <w:b/>
                <w:sz w:val="28"/>
                <w:szCs w:val="28"/>
              </w:rPr>
              <w:t xml:space="preserve">R.C.G.01157_2011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3EAA">
              <w:rPr>
                <w:rFonts w:ascii="Tahoma" w:hAnsi="Tahoma" w:cs="Tahoma"/>
                <w:b/>
                <w:sz w:val="28"/>
                <w:szCs w:val="28"/>
              </w:rPr>
              <w:t xml:space="preserve">02/08/2011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3EAA">
              <w:rPr>
                <w:rFonts w:ascii="Tahoma" w:hAnsi="Tahoma" w:cs="Tahoma"/>
              </w:rPr>
              <w:t xml:space="preserve">Det.Sett.V RCS 00209/2011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3EAA">
              <w:rPr>
                <w:rFonts w:ascii="Tahoma" w:hAnsi="Tahoma" w:cs="Tahoma"/>
              </w:rPr>
              <w:t xml:space="preserve">02/08/2011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3EA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3EA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3EAA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3EAA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3EAA">
        <w:rPr>
          <w:rFonts w:ascii="Tahoma" w:hAnsi="Tahoma" w:cs="Tahoma"/>
          <w:b/>
        </w:rPr>
        <w:t xml:space="preserve">"Fondo garanzia per il microcredito". Sostituzione e nomina di un componente della commissione di valutazione delle domande per l'ottenimento del microcredito.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C3EAA" w:rsidRDefault="006C3EAA" w:rsidP="006C3EAA">
      <w:pPr>
        <w:rPr>
          <w:rFonts w:ascii="Tahoma" w:hAnsi="Tahoma" w:cs="Tahoma"/>
        </w:rPr>
      </w:pPr>
    </w:p>
    <w:p w:rsidR="006C3EAA" w:rsidRPr="006C3EAA" w:rsidRDefault="006C3EAA" w:rsidP="006C3E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C3EAA" w:rsidRPr="006C3EAA" w:rsidRDefault="006C3EAA" w:rsidP="006C3E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6C3EAA" w:rsidRPr="006C3EAA" w:rsidRDefault="006C3EAA" w:rsidP="006C3E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6C3EAA" w:rsidRPr="006C3EAA" w:rsidRDefault="006C3EAA" w:rsidP="006C3E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6C3EAA" w:rsidRPr="006C3EAA" w:rsidRDefault="006C3EAA" w:rsidP="006C3E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420F5" w:rsidRPr="00E420F5" w:rsidRDefault="006C3E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411" w:rsidRDefault="004F4411">
      <w:r>
        <w:separator/>
      </w:r>
    </w:p>
  </w:endnote>
  <w:endnote w:type="continuationSeparator" w:id="0">
    <w:p w:rsidR="004F4411" w:rsidRDefault="004F4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411" w:rsidRDefault="004F4411">
      <w:r>
        <w:separator/>
      </w:r>
    </w:p>
  </w:footnote>
  <w:footnote w:type="continuationSeparator" w:id="0">
    <w:p w:rsidR="004F4411" w:rsidRDefault="004F44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4411"/>
    <w:rsid w:val="0051532E"/>
    <w:rsid w:val="0053219D"/>
    <w:rsid w:val="00545778"/>
    <w:rsid w:val="005B4060"/>
    <w:rsid w:val="006034E4"/>
    <w:rsid w:val="006059A2"/>
    <w:rsid w:val="00654E66"/>
    <w:rsid w:val="00676725"/>
    <w:rsid w:val="006A59F7"/>
    <w:rsid w:val="006C3EAA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dcterms:created xsi:type="dcterms:W3CDTF">2011-08-03T12:24:00Z</dcterms:created>
  <dcterms:modified xsi:type="dcterms:W3CDTF">2011-08-03T12:25:00Z</dcterms:modified>
</cp:coreProperties>
</file>