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95104">
              <w:rPr>
                <w:rFonts w:ascii="Tahoma" w:hAnsi="Tahoma" w:cs="Tahoma"/>
                <w:b/>
                <w:sz w:val="28"/>
                <w:szCs w:val="28"/>
              </w:rPr>
              <w:t xml:space="preserve">R.C.G.01162_2011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95104">
              <w:rPr>
                <w:rFonts w:ascii="Tahoma" w:hAnsi="Tahoma" w:cs="Tahoma"/>
                <w:b/>
                <w:sz w:val="28"/>
                <w:szCs w:val="28"/>
              </w:rPr>
              <w:t xml:space="preserve">03/08/2011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95104">
              <w:rPr>
                <w:rFonts w:ascii="Tahoma" w:hAnsi="Tahoma" w:cs="Tahoma"/>
              </w:rPr>
              <w:t xml:space="preserve">Det.Sett.II RCS 00066/2011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95104">
              <w:rPr>
                <w:rFonts w:ascii="Tahoma" w:hAnsi="Tahoma" w:cs="Tahoma"/>
              </w:rPr>
              <w:t xml:space="preserve">02/08/2011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9510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9510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95104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951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95104">
        <w:rPr>
          <w:rFonts w:ascii="Tahoma" w:hAnsi="Tahoma" w:cs="Tahoma"/>
          <w:b/>
        </w:rPr>
        <w:t xml:space="preserve">Registrazione del contratto di concessione gratuita alla Parrocchia Sacro Cuore di un'area di proprietà comunale posta in fregio alla via Fiume.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95104" w:rsidRDefault="00495104" w:rsidP="00495104">
      <w:pPr>
        <w:rPr>
          <w:rFonts w:ascii="Tahoma" w:hAnsi="Tahoma" w:cs="Tahoma"/>
        </w:rPr>
      </w:pPr>
    </w:p>
    <w:p w:rsidR="00495104" w:rsidRPr="00495104" w:rsidRDefault="00495104" w:rsidP="0049510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495104" w:rsidRPr="00495104" w:rsidRDefault="00495104" w:rsidP="0049510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495104" w:rsidRPr="00495104" w:rsidRDefault="00495104" w:rsidP="0049510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104" w:rsidRDefault="00495104">
      <w:r>
        <w:separator/>
      </w:r>
    </w:p>
  </w:endnote>
  <w:endnote w:type="continuationSeparator" w:id="0">
    <w:p w:rsidR="00495104" w:rsidRDefault="004951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104" w:rsidRDefault="00495104">
      <w:r>
        <w:separator/>
      </w:r>
    </w:p>
  </w:footnote>
  <w:footnote w:type="continuationSeparator" w:id="0">
    <w:p w:rsidR="00495104" w:rsidRDefault="004951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95104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2011-08-04T05:33:00Z</dcterms:created>
  <dcterms:modified xsi:type="dcterms:W3CDTF">2011-08-04T05:33:00Z</dcterms:modified>
</cp:coreProperties>
</file>