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12FB">
              <w:rPr>
                <w:rFonts w:ascii="Tahoma" w:hAnsi="Tahoma" w:cs="Tahoma"/>
                <w:b/>
                <w:sz w:val="28"/>
                <w:szCs w:val="28"/>
              </w:rPr>
              <w:t xml:space="preserve">R.C.G.01149_2011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12FB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12FB">
              <w:rPr>
                <w:rFonts w:ascii="Tahoma" w:hAnsi="Tahoma" w:cs="Tahoma"/>
              </w:rPr>
              <w:t xml:space="preserve">Det.Sett.V RCS 00194/2011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12FB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12F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12F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12FB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12FB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12FB">
        <w:rPr>
          <w:rFonts w:ascii="Tahoma" w:hAnsi="Tahoma" w:cs="Tahoma"/>
          <w:b/>
        </w:rPr>
        <w:t xml:space="preserve">CONTRIBUTI ECONOMICI STRAORDINARI RICONOSCIUTI A CITTADINI AVENTI DIRITTO. VERBALE DEL 19 LUGLIO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812FB" w:rsidRDefault="00D812FB" w:rsidP="00D812FB">
      <w:pPr>
        <w:rPr>
          <w:rFonts w:ascii="Tahoma" w:hAnsi="Tahoma" w:cs="Tahoma"/>
        </w:rPr>
      </w:pP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D812FB" w:rsidRPr="00D812FB" w:rsidRDefault="00D812FB" w:rsidP="00D812F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79A" w:rsidRDefault="00E2779A">
      <w:r>
        <w:separator/>
      </w:r>
    </w:p>
  </w:endnote>
  <w:endnote w:type="continuationSeparator" w:id="0">
    <w:p w:rsidR="00E2779A" w:rsidRDefault="00E27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79A" w:rsidRDefault="00E2779A">
      <w:r>
        <w:separator/>
      </w:r>
    </w:p>
  </w:footnote>
  <w:footnote w:type="continuationSeparator" w:id="0">
    <w:p w:rsidR="00E2779A" w:rsidRDefault="00E277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12FB"/>
    <w:rsid w:val="00D821BE"/>
    <w:rsid w:val="00D859D7"/>
    <w:rsid w:val="00DA05D6"/>
    <w:rsid w:val="00DC3CDA"/>
    <w:rsid w:val="00DD4FBC"/>
    <w:rsid w:val="00E2779A"/>
    <w:rsid w:val="00E420F5"/>
    <w:rsid w:val="00E53B8A"/>
    <w:rsid w:val="00EA2018"/>
    <w:rsid w:val="00EA24F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dcterms:created xsi:type="dcterms:W3CDTF">2011-08-04T16:43:00Z</dcterms:created>
  <dcterms:modified xsi:type="dcterms:W3CDTF">2011-08-04T16:44:00Z</dcterms:modified>
</cp:coreProperties>
</file>