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67530">
              <w:rPr>
                <w:rFonts w:ascii="Tahoma" w:hAnsi="Tahoma" w:cs="Tahoma"/>
                <w:b/>
                <w:sz w:val="28"/>
                <w:szCs w:val="28"/>
              </w:rPr>
              <w:t xml:space="preserve">R.C.G.01231_2011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67530">
              <w:rPr>
                <w:rFonts w:ascii="Tahoma" w:hAnsi="Tahoma" w:cs="Tahoma"/>
                <w:b/>
                <w:sz w:val="28"/>
                <w:szCs w:val="28"/>
              </w:rPr>
              <w:t xml:space="preserve">30/08/2011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67530">
              <w:rPr>
                <w:rFonts w:ascii="Tahoma" w:hAnsi="Tahoma" w:cs="Tahoma"/>
              </w:rPr>
              <w:t xml:space="preserve">Det.Sett.VI RCS 00083/2011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67530">
              <w:rPr>
                <w:rFonts w:ascii="Tahoma" w:hAnsi="Tahoma" w:cs="Tahoma"/>
              </w:rPr>
              <w:t xml:space="preserve">30/08/2011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67530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67530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67530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67530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67530">
        <w:rPr>
          <w:rFonts w:ascii="Tahoma" w:hAnsi="Tahoma" w:cs="Tahoma"/>
          <w:b/>
        </w:rPr>
        <w:t xml:space="preserve">Piani di Lavoro personale dipendente di Polizia Municipale riferiti agli Obiettivi di Gestione rif.D.G.C.n.116 del 25 luglio 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67530" w:rsidRDefault="00B67530" w:rsidP="00B67530">
      <w:pPr>
        <w:rPr>
          <w:rFonts w:ascii="Tahoma" w:hAnsi="Tahoma" w:cs="Tahoma"/>
        </w:rPr>
      </w:pP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MATARRESE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ENRICO BENEDETTO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GIULIANA LACASELLA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OLGA SALERNO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ANNAMARIA DIROMA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ENRICO PENNA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LAURA IACOBELLIS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LAFRONZA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MARCO BORGO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PISANI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GIOVANNI GOFFREDO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VITANTONIO BRUNO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CESARE AMODIO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TRAETTA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ALBERTO RUGGIERO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STAMA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MITRANI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DOMENICO DIDONNA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GAETANO CHILLE'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GENARO RENO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GENNARO DONGHIA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GIOVANNI NEGLETTO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GIOVANNI RUGGIERO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GIUSTINA PETRELLA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LUCA RUGGIERO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MARCO DE MICCO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MARCO GIACOMO STIFANO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MARIANTONIETTA SARDELLA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STORLINI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PATRIZIA CARPARELLI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PIPOLI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VITTORIA GEMMATI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FELICE FIUME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SAMMARELLI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GIOVANNA LIPPO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ORONZO ARVIZZIGNO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GIACOMA D'ELIA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DOMENICO SPORTELLI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LUIGI SCHENA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GIOVANNI BRUNETTI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LUCIA DIMOLA </w:t>
      </w:r>
    </w:p>
    <w:p w:rsidR="00B67530" w:rsidRPr="00B67530" w:rsidRDefault="00B67530" w:rsidP="00B67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SARDELLA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7530" w:rsidRDefault="00B67530">
      <w:r>
        <w:separator/>
      </w:r>
    </w:p>
  </w:endnote>
  <w:endnote w:type="continuationSeparator" w:id="1">
    <w:p w:rsidR="00B67530" w:rsidRDefault="00B67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7530" w:rsidRDefault="00B67530">
      <w:r>
        <w:separator/>
      </w:r>
    </w:p>
  </w:footnote>
  <w:footnote w:type="continuationSeparator" w:id="1">
    <w:p w:rsidR="00B67530" w:rsidRDefault="00B675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530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2011-08-30T16:58:00Z</dcterms:created>
  <dcterms:modified xsi:type="dcterms:W3CDTF">2011-08-30T16:58:00Z</dcterms:modified>
</cp:coreProperties>
</file>