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522B6">
              <w:rPr>
                <w:rFonts w:ascii="Tahoma" w:hAnsi="Tahoma" w:cs="Tahoma"/>
                <w:b/>
                <w:sz w:val="28"/>
                <w:szCs w:val="28"/>
              </w:rPr>
              <w:t xml:space="preserve">R.C.G.01218_2011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522B6">
              <w:rPr>
                <w:rFonts w:ascii="Tahoma" w:hAnsi="Tahoma" w:cs="Tahoma"/>
                <w:b/>
                <w:sz w:val="28"/>
                <w:szCs w:val="28"/>
              </w:rPr>
              <w:t xml:space="preserve">23/08/2011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522B6">
              <w:rPr>
                <w:rFonts w:ascii="Tahoma" w:hAnsi="Tahoma" w:cs="Tahoma"/>
              </w:rPr>
              <w:t xml:space="preserve">Det.Sett.VII RCS 00052/2011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522B6">
              <w:rPr>
                <w:rFonts w:ascii="Tahoma" w:hAnsi="Tahoma" w:cs="Tahoma"/>
              </w:rPr>
              <w:t xml:space="preserve">29/07/2011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522B6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522B6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522B6">
              <w:rPr>
                <w:rFonts w:ascii="Tahoma" w:hAnsi="Tahoma" w:cs="Tahoma"/>
                <w:b/>
              </w:rPr>
              <w:t xml:space="preserve">TERESA STAMA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522B6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522B6">
        <w:rPr>
          <w:rFonts w:ascii="Tahoma" w:hAnsi="Tahoma" w:cs="Tahoma"/>
          <w:b/>
        </w:rPr>
        <w:t xml:space="preserve">Manifestazioni e iniziative organizzate dall’Amministrazione Comunale – Pagamento oneri SIAE – CIG X310055837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22B6" w:rsidRDefault="008522B6">
      <w:r>
        <w:separator/>
      </w:r>
    </w:p>
  </w:endnote>
  <w:endnote w:type="continuationSeparator" w:id="0">
    <w:p w:rsidR="008522B6" w:rsidRDefault="008522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22B6" w:rsidRDefault="008522B6">
      <w:r>
        <w:separator/>
      </w:r>
    </w:p>
  </w:footnote>
  <w:footnote w:type="continuationSeparator" w:id="0">
    <w:p w:rsidR="008522B6" w:rsidRDefault="008522B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522B6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stama.teresa</dc:creator>
  <cp:keywords/>
  <cp:lastModifiedBy>stama.teresa</cp:lastModifiedBy>
  <cp:revision>1</cp:revision>
  <dcterms:created xsi:type="dcterms:W3CDTF">2011-09-07T07:55:00Z</dcterms:created>
  <dcterms:modified xsi:type="dcterms:W3CDTF">2011-09-07T07:55:00Z</dcterms:modified>
</cp:coreProperties>
</file>