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BF4A0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F4A0B">
              <w:rPr>
                <w:rFonts w:ascii="Tahoma" w:hAnsi="Tahoma" w:cs="Tahoma"/>
                <w:b/>
                <w:sz w:val="28"/>
                <w:szCs w:val="28"/>
              </w:rPr>
              <w:t xml:space="preserve">.01252_2011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4A0B">
              <w:rPr>
                <w:rFonts w:ascii="Tahoma" w:hAnsi="Tahoma" w:cs="Tahoma"/>
                <w:b/>
                <w:sz w:val="28"/>
                <w:szCs w:val="28"/>
              </w:rPr>
              <w:t xml:space="preserve">07/09/2011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F4A0B">
              <w:rPr>
                <w:rFonts w:ascii="Tahoma" w:hAnsi="Tahoma" w:cs="Tahoma"/>
              </w:rPr>
              <w:t>Det.Sett.V</w:t>
            </w:r>
            <w:proofErr w:type="spellEnd"/>
            <w:r w:rsidR="00BF4A0B">
              <w:rPr>
                <w:rFonts w:ascii="Tahoma" w:hAnsi="Tahoma" w:cs="Tahoma"/>
              </w:rPr>
              <w:t xml:space="preserve"> RCS 00236/2011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4A0B">
              <w:rPr>
                <w:rFonts w:ascii="Tahoma" w:hAnsi="Tahoma" w:cs="Tahoma"/>
              </w:rPr>
              <w:t xml:space="preserve">07/09/2011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4A0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4A0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4A0B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4A0B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4A0B">
        <w:rPr>
          <w:rFonts w:ascii="Tahoma" w:hAnsi="Tahoma" w:cs="Tahoma"/>
          <w:b/>
        </w:rPr>
        <w:t xml:space="preserve">Nomina commissione di Concorso per procedure inerenti l’Avviso di </w:t>
      </w:r>
      <w:proofErr w:type="spellStart"/>
      <w:r w:rsidR="00BF4A0B">
        <w:rPr>
          <w:rFonts w:ascii="Tahoma" w:hAnsi="Tahoma" w:cs="Tahoma"/>
          <w:b/>
        </w:rPr>
        <w:t>mobilita’</w:t>
      </w:r>
      <w:proofErr w:type="spellEnd"/>
      <w:r w:rsidR="00BF4A0B">
        <w:rPr>
          <w:rFonts w:ascii="Tahoma" w:hAnsi="Tahoma" w:cs="Tahoma"/>
          <w:b/>
        </w:rPr>
        <w:t xml:space="preserve"> volontaria  tra enti, ai sensi  dell’art. 30 del d.lgs.  165/2001 per la copertura  a tempo indeterminato , in regime di part – </w:t>
      </w:r>
      <w:proofErr w:type="spellStart"/>
      <w:r w:rsidR="00BF4A0B">
        <w:rPr>
          <w:rFonts w:ascii="Tahoma" w:hAnsi="Tahoma" w:cs="Tahoma"/>
          <w:b/>
        </w:rPr>
        <w:t>time</w:t>
      </w:r>
      <w:proofErr w:type="spellEnd"/>
      <w:r w:rsidR="00BF4A0B">
        <w:rPr>
          <w:rFonts w:ascii="Tahoma" w:hAnsi="Tahoma" w:cs="Tahoma"/>
          <w:b/>
        </w:rPr>
        <w:t xml:space="preserve"> misto al 66%,  di n. 4  posti di cat. B3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F4A0B" w:rsidRDefault="00BF4A0B" w:rsidP="00BF4A0B">
      <w:pPr>
        <w:rPr>
          <w:rFonts w:ascii="Tahoma" w:hAnsi="Tahoma" w:cs="Tahoma"/>
        </w:rPr>
      </w:pPr>
    </w:p>
    <w:p w:rsidR="00BF4A0B" w:rsidRPr="00BF4A0B" w:rsidRDefault="00BF4A0B" w:rsidP="00BF4A0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F4A0B" w:rsidRPr="00BF4A0B" w:rsidRDefault="00BF4A0B" w:rsidP="00BF4A0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BF4A0B" w:rsidRPr="00BF4A0B" w:rsidRDefault="00BF4A0B" w:rsidP="00BF4A0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BF4A0B" w:rsidRPr="00BF4A0B" w:rsidRDefault="00BF4A0B" w:rsidP="00BF4A0B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GIACOMO PONDRELLI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A0B" w:rsidRDefault="00BF4A0B">
      <w:r>
        <w:separator/>
      </w:r>
    </w:p>
  </w:endnote>
  <w:endnote w:type="continuationSeparator" w:id="1">
    <w:p w:rsidR="00BF4A0B" w:rsidRDefault="00BF4A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A0B" w:rsidRDefault="00BF4A0B">
      <w:r>
        <w:separator/>
      </w:r>
    </w:p>
  </w:footnote>
  <w:footnote w:type="continuationSeparator" w:id="1">
    <w:p w:rsidR="00BF4A0B" w:rsidRDefault="00BF4A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4A0B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2011-09-08T10:36:00Z</dcterms:created>
  <dcterms:modified xsi:type="dcterms:W3CDTF">2011-09-08T10:36:00Z</dcterms:modified>
</cp:coreProperties>
</file>