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C1CD8">
              <w:rPr>
                <w:rFonts w:ascii="Tahoma" w:hAnsi="Tahoma" w:cs="Tahoma"/>
                <w:b/>
                <w:sz w:val="28"/>
                <w:szCs w:val="28"/>
              </w:rPr>
              <w:t xml:space="preserve">R.C.G.01429_2011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C1CD8">
              <w:rPr>
                <w:rFonts w:ascii="Tahoma" w:hAnsi="Tahoma" w:cs="Tahoma"/>
                <w:b/>
                <w:sz w:val="28"/>
                <w:szCs w:val="28"/>
              </w:rPr>
              <w:t xml:space="preserve">17/10/2011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C1CD8">
              <w:rPr>
                <w:rFonts w:ascii="Tahoma" w:hAnsi="Tahoma" w:cs="Tahoma"/>
              </w:rPr>
              <w:t xml:space="preserve">Det.Sett.V RCS 00276/2011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C1CD8">
              <w:rPr>
                <w:rFonts w:ascii="Tahoma" w:hAnsi="Tahoma" w:cs="Tahoma"/>
              </w:rPr>
              <w:t xml:space="preserve">17/10/2011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C1CD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C1CD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C1CD8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C1CD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C1CD8">
        <w:rPr>
          <w:rFonts w:ascii="Tahoma" w:hAnsi="Tahoma" w:cs="Tahoma"/>
          <w:b/>
        </w:rPr>
        <w:t xml:space="preserve">AGGIUDICAZIONE DEFINITIVA DEL SERVIZIO DI PREDISPOSIZIONE  E  GESTIONE BANDO PER L’ASSEGNAZIONE DEI CONTRIBUTI INTEGRATIVI CANONE DI LOCAZIONE ANNO 2011 - COMPETENZA 2010 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C1CD8" w:rsidRDefault="006C1CD8" w:rsidP="006C1CD8">
      <w:pPr>
        <w:rPr>
          <w:rFonts w:ascii="Tahoma" w:hAnsi="Tahoma" w:cs="Tahoma"/>
        </w:rPr>
      </w:pPr>
    </w:p>
    <w:p w:rsidR="006C1CD8" w:rsidRPr="006C1CD8" w:rsidRDefault="006C1CD8" w:rsidP="006C1CD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C1CD8" w:rsidRPr="006C1CD8" w:rsidRDefault="006C1CD8" w:rsidP="006C1CD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6C1CD8" w:rsidRDefault="006C1CD8" w:rsidP="006C1CD8">
      <w:pPr>
        <w:rPr>
          <w:rFonts w:ascii="Tahoma" w:hAnsi="Tahoma" w:cs="Tahoma"/>
        </w:rPr>
      </w:pPr>
    </w:p>
    <w:p w:rsidR="006C1CD8" w:rsidRPr="006C1CD8" w:rsidRDefault="006C1CD8" w:rsidP="006C1CD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D&amp;G SERVIZI DI INFORMATICA DI D'ALESSANDRO COSIMO E GRECO MICHELE S.N.C. </w:t>
      </w:r>
    </w:p>
    <w:sectPr w:rsidR="006C1CD8" w:rsidRPr="006C1C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536B" w:rsidRDefault="00D9536B">
      <w:r>
        <w:separator/>
      </w:r>
    </w:p>
  </w:endnote>
  <w:endnote w:type="continuationSeparator" w:id="1">
    <w:p w:rsidR="00D9536B" w:rsidRDefault="00D953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536B" w:rsidRDefault="00D9536B">
      <w:r>
        <w:separator/>
      </w:r>
    </w:p>
  </w:footnote>
  <w:footnote w:type="continuationSeparator" w:id="1">
    <w:p w:rsidR="00D9536B" w:rsidRDefault="00D953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645D2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C1CD8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536B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2</cp:revision>
  <dcterms:created xsi:type="dcterms:W3CDTF">2011-10-18T06:35:00Z</dcterms:created>
  <dcterms:modified xsi:type="dcterms:W3CDTF">2011-10-18T06:36:00Z</dcterms:modified>
</cp:coreProperties>
</file>