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06FD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06FD9">
              <w:rPr>
                <w:rFonts w:ascii="Tahoma" w:hAnsi="Tahoma" w:cs="Tahoma"/>
                <w:b/>
                <w:sz w:val="28"/>
                <w:szCs w:val="28"/>
              </w:rPr>
              <w:t xml:space="preserve">.01461_2011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06FD9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06FD9">
              <w:rPr>
                <w:rFonts w:ascii="Tahoma" w:hAnsi="Tahoma" w:cs="Tahoma"/>
              </w:rPr>
              <w:t>Det.Sett.VII</w:t>
            </w:r>
            <w:proofErr w:type="spellEnd"/>
            <w:r w:rsidR="00806FD9">
              <w:rPr>
                <w:rFonts w:ascii="Tahoma" w:hAnsi="Tahoma" w:cs="Tahoma"/>
              </w:rPr>
              <w:t xml:space="preserve"> RCS 00072/2011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06FD9">
              <w:rPr>
                <w:rFonts w:ascii="Tahoma" w:hAnsi="Tahoma" w:cs="Tahoma"/>
              </w:rPr>
              <w:t xml:space="preserve">29/09/2011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06FD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06FD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06FD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06FD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06FD9">
        <w:rPr>
          <w:rFonts w:ascii="Tahoma" w:hAnsi="Tahoma" w:cs="Tahoma"/>
          <w:b/>
        </w:rPr>
        <w:t xml:space="preserve">SERVIZIO PORTIERATO E PULIZIA IMMOBILI COMUNALI CASTELLO E BIBLIOTECA. II PROROGA TECNICA PER ESPLETAMENTO GARA.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06FD9" w:rsidRDefault="00806FD9" w:rsidP="00806FD9">
      <w:pPr>
        <w:rPr>
          <w:rFonts w:ascii="Tahoma" w:hAnsi="Tahoma" w:cs="Tahoma"/>
        </w:rPr>
      </w:pPr>
    </w:p>
    <w:p w:rsidR="00806FD9" w:rsidRPr="00806FD9" w:rsidRDefault="00806FD9" w:rsidP="00806FD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FD9" w:rsidRDefault="00806FD9">
      <w:r>
        <w:separator/>
      </w:r>
    </w:p>
  </w:endnote>
  <w:endnote w:type="continuationSeparator" w:id="0">
    <w:p w:rsidR="00806FD9" w:rsidRDefault="00806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FD9" w:rsidRDefault="00806FD9">
      <w:r>
        <w:separator/>
      </w:r>
    </w:p>
  </w:footnote>
  <w:footnote w:type="continuationSeparator" w:id="0">
    <w:p w:rsidR="00806FD9" w:rsidRDefault="00806F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06FD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2011-10-21T10:23:00Z</dcterms:created>
  <dcterms:modified xsi:type="dcterms:W3CDTF">2011-10-21T10:23:00Z</dcterms:modified>
</cp:coreProperties>
</file>