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77540">
              <w:rPr>
                <w:rFonts w:ascii="Tahoma" w:hAnsi="Tahoma" w:cs="Tahoma"/>
                <w:b/>
                <w:sz w:val="28"/>
                <w:szCs w:val="28"/>
              </w:rPr>
              <w:t xml:space="preserve">R.C.G.01448_2011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77540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77540">
              <w:rPr>
                <w:rFonts w:ascii="Tahoma" w:hAnsi="Tahoma" w:cs="Tahoma"/>
              </w:rPr>
              <w:t xml:space="preserve">Det.Sett.VII RCS 00076/2011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77540">
              <w:rPr>
                <w:rFonts w:ascii="Tahoma" w:hAnsi="Tahoma" w:cs="Tahoma"/>
              </w:rPr>
              <w:t xml:space="preserve">06/10/2011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7754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7754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77540">
              <w:rPr>
                <w:rFonts w:ascii="Tahoma" w:hAnsi="Tahoma" w:cs="Tahoma"/>
                <w:b/>
              </w:rPr>
              <w:t xml:space="preserve">MARIA GALLUZZO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775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77540">
        <w:rPr>
          <w:rFonts w:ascii="Tahoma" w:hAnsi="Tahoma" w:cs="Tahoma"/>
          <w:b/>
        </w:rPr>
        <w:t xml:space="preserve">Concessione patrocinio allo spettacolo intitolato “Il nostro grande fratello blu”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540" w:rsidRDefault="00C77540">
      <w:r>
        <w:separator/>
      </w:r>
    </w:p>
  </w:endnote>
  <w:endnote w:type="continuationSeparator" w:id="0">
    <w:p w:rsidR="00C77540" w:rsidRDefault="00C77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540" w:rsidRDefault="00C77540">
      <w:r>
        <w:separator/>
      </w:r>
    </w:p>
  </w:footnote>
  <w:footnote w:type="continuationSeparator" w:id="0">
    <w:p w:rsidR="00C77540" w:rsidRDefault="00C775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7540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galluzzo.maria</dc:creator>
  <cp:keywords/>
  <cp:lastModifiedBy>galluzzo.maria</cp:lastModifiedBy>
  <cp:revision>1</cp:revision>
  <dcterms:created xsi:type="dcterms:W3CDTF">2011-10-24T06:33:00Z</dcterms:created>
  <dcterms:modified xsi:type="dcterms:W3CDTF">2011-10-24T06:33:00Z</dcterms:modified>
</cp:coreProperties>
</file>