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7131F">
              <w:rPr>
                <w:rFonts w:ascii="Tahoma" w:hAnsi="Tahoma" w:cs="Tahoma"/>
                <w:b/>
                <w:sz w:val="28"/>
                <w:szCs w:val="28"/>
              </w:rPr>
              <w:t xml:space="preserve">R.C.G.01443_2011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131F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7131F">
              <w:rPr>
                <w:rFonts w:ascii="Tahoma" w:hAnsi="Tahoma" w:cs="Tahoma"/>
              </w:rPr>
              <w:t xml:space="preserve">Det.Sett.I RCS 00285/2011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131F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131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131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131F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131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131F">
        <w:rPr>
          <w:rFonts w:ascii="Tahoma" w:hAnsi="Tahoma" w:cs="Tahoma"/>
          <w:b/>
        </w:rPr>
        <w:t xml:space="preserve">ART. 86 D.LGS. 267/2000- CONTRIBUTI FORFETARI ANNO 2011  ASSESSORE  LAVORATORE  AUTONOMO ISCRITTO CNPADC   DOTT. A. NAPOLETANO . ATTO DI IMPEGNO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7131F" w:rsidRDefault="0027131F" w:rsidP="0027131F">
      <w:pPr>
        <w:rPr>
          <w:rFonts w:ascii="Tahoma" w:hAnsi="Tahoma" w:cs="Tahoma"/>
        </w:rPr>
      </w:pPr>
    </w:p>
    <w:p w:rsidR="0027131F" w:rsidRPr="0027131F" w:rsidRDefault="0027131F" w:rsidP="002713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ALESSANDRO NAPOLETANO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31F" w:rsidRDefault="0027131F">
      <w:r>
        <w:separator/>
      </w:r>
    </w:p>
  </w:endnote>
  <w:endnote w:type="continuationSeparator" w:id="1">
    <w:p w:rsidR="0027131F" w:rsidRDefault="002713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31F" w:rsidRDefault="0027131F">
      <w:r>
        <w:separator/>
      </w:r>
    </w:p>
  </w:footnote>
  <w:footnote w:type="continuationSeparator" w:id="1">
    <w:p w:rsidR="0027131F" w:rsidRDefault="002713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131F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2011-10-25T11:10:00Z</dcterms:created>
  <dcterms:modified xsi:type="dcterms:W3CDTF">2011-10-25T11:10:00Z</dcterms:modified>
</cp:coreProperties>
</file>