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D7630">
              <w:rPr>
                <w:rFonts w:ascii="Tahoma" w:hAnsi="Tahoma" w:cs="Tahoma"/>
                <w:b/>
                <w:sz w:val="28"/>
                <w:szCs w:val="28"/>
              </w:rPr>
              <w:t xml:space="preserve">R.C.G.01593_2011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7630">
              <w:rPr>
                <w:rFonts w:ascii="Tahoma" w:hAnsi="Tahoma" w:cs="Tahoma"/>
                <w:b/>
                <w:sz w:val="28"/>
                <w:szCs w:val="28"/>
              </w:rPr>
              <w:t xml:space="preserve">18/11/2011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D7630">
              <w:rPr>
                <w:rFonts w:ascii="Tahoma" w:hAnsi="Tahoma" w:cs="Tahoma"/>
              </w:rPr>
              <w:t xml:space="preserve">Det.Sett.I-Integr RCS 00032/2011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7630">
              <w:rPr>
                <w:rFonts w:ascii="Tahoma" w:hAnsi="Tahoma" w:cs="Tahoma"/>
              </w:rPr>
              <w:t xml:space="preserve">18/11/2011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763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763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7630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763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7630">
        <w:rPr>
          <w:rFonts w:ascii="Tahoma" w:hAnsi="Tahoma" w:cs="Tahoma"/>
          <w:b/>
        </w:rPr>
        <w:t xml:space="preserve">APPELLO AL TRIB. CIV. BARI SEZ. DIST. DI MONOPOLI SENT. 308/11 G.D.P. RESA NEL RICORSO PROMOSSO DALLA SPEED S.A.S. C/COMUNE DI MONOPOLI. ASSENSO ALLA COSTITUZIONE IN GIUDIZIO A MEZZO DELL'AVVOCATURA COMUNALE NELLA PERSONA DELL'AVV.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D7630" w:rsidRDefault="007D7630" w:rsidP="007D7630">
      <w:pPr>
        <w:rPr>
          <w:rFonts w:ascii="Tahoma" w:hAnsi="Tahoma" w:cs="Tahoma"/>
        </w:rPr>
      </w:pPr>
    </w:p>
    <w:p w:rsidR="007D7630" w:rsidRPr="007D7630" w:rsidRDefault="007D7630" w:rsidP="007D7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7D7630" w:rsidRPr="007D7630" w:rsidRDefault="007D7630" w:rsidP="007D7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630" w:rsidRDefault="007D7630">
      <w:r>
        <w:separator/>
      </w:r>
    </w:p>
  </w:endnote>
  <w:endnote w:type="continuationSeparator" w:id="1">
    <w:p w:rsidR="007D7630" w:rsidRDefault="007D76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630" w:rsidRDefault="007D7630">
      <w:r>
        <w:separator/>
      </w:r>
    </w:p>
  </w:footnote>
  <w:footnote w:type="continuationSeparator" w:id="1">
    <w:p w:rsidR="007D7630" w:rsidRDefault="007D76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7630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2011-11-18T12:30:00Z</dcterms:created>
  <dcterms:modified xsi:type="dcterms:W3CDTF">2011-11-18T12:30:00Z</dcterms:modified>
</cp:coreProperties>
</file>