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72BC">
              <w:rPr>
                <w:rFonts w:ascii="Tahoma" w:hAnsi="Tahoma" w:cs="Tahoma"/>
                <w:b/>
                <w:sz w:val="28"/>
                <w:szCs w:val="28"/>
              </w:rPr>
              <w:t xml:space="preserve">R.C.G.01663_2011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72BC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972BC">
              <w:rPr>
                <w:rFonts w:ascii="Tahoma" w:hAnsi="Tahoma" w:cs="Tahoma"/>
              </w:rPr>
              <w:t>Det.Sett.III</w:t>
            </w:r>
            <w:proofErr w:type="spellEnd"/>
            <w:r w:rsidR="00C972BC">
              <w:rPr>
                <w:rFonts w:ascii="Tahoma" w:hAnsi="Tahoma" w:cs="Tahoma"/>
              </w:rPr>
              <w:t xml:space="preserve"> RCS 00394/2011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72BC">
              <w:rPr>
                <w:rFonts w:ascii="Tahoma" w:hAnsi="Tahoma" w:cs="Tahoma"/>
              </w:rPr>
              <w:t xml:space="preserve">08/11/2011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72B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72B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72B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72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103B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72BC">
        <w:rPr>
          <w:rFonts w:ascii="Tahoma" w:hAnsi="Tahoma" w:cs="Tahoma"/>
          <w:b/>
        </w:rPr>
        <w:t xml:space="preserve">ASSUNZIONE IMPEGNO DI SPESA PER NOTIFICA DEI DECRETI DI ESPROPRIO.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D2B" w:rsidRDefault="00CA5D2B">
      <w:r>
        <w:separator/>
      </w:r>
    </w:p>
  </w:endnote>
  <w:endnote w:type="continuationSeparator" w:id="0">
    <w:p w:rsidR="00CA5D2B" w:rsidRDefault="00CA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D2B" w:rsidRDefault="00CA5D2B">
      <w:r>
        <w:separator/>
      </w:r>
    </w:p>
  </w:footnote>
  <w:footnote w:type="continuationSeparator" w:id="0">
    <w:p w:rsidR="00CA5D2B" w:rsidRDefault="00CA5D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03B8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72BC"/>
    <w:rsid w:val="00CA1B4D"/>
    <w:rsid w:val="00CA5777"/>
    <w:rsid w:val="00CA5D2B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2011-12-02T09:54:00Z</cp:lastPrinted>
  <dcterms:created xsi:type="dcterms:W3CDTF">2011-12-02T09:54:00Z</dcterms:created>
  <dcterms:modified xsi:type="dcterms:W3CDTF">2011-12-02T09:54:00Z</dcterms:modified>
</cp:coreProperties>
</file>