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9066E1">
              <w:rPr>
                <w:rFonts w:ascii="Tahoma" w:hAnsi="Tahoma" w:cs="Tahoma"/>
                <w:b/>
                <w:sz w:val="28"/>
                <w:szCs w:val="28"/>
              </w:rPr>
              <w:t xml:space="preserve">R.C.G.01741_2011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9066E1">
              <w:rPr>
                <w:rFonts w:ascii="Tahoma" w:hAnsi="Tahoma" w:cs="Tahoma"/>
                <w:b/>
                <w:sz w:val="28"/>
                <w:szCs w:val="28"/>
              </w:rPr>
              <w:t xml:space="preserve">20/12/2011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9066E1">
              <w:rPr>
                <w:rFonts w:ascii="Tahoma" w:hAnsi="Tahoma" w:cs="Tahoma"/>
              </w:rPr>
              <w:t xml:space="preserve">Det.Sett.IV RCS 00111/2011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9066E1">
              <w:rPr>
                <w:rFonts w:ascii="Tahoma" w:hAnsi="Tahoma" w:cs="Tahoma"/>
              </w:rPr>
              <w:t xml:space="preserve">15/12/2011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9066E1">
              <w:rPr>
                <w:rFonts w:ascii="Tahoma" w:hAnsi="Tahoma" w:cs="Tahoma"/>
                <w:b/>
              </w:rPr>
              <w:t xml:space="preserve">EDILIZIA PRIVATA, URBANISTICA E AMBIENTE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9066E1">
              <w:rPr>
                <w:rFonts w:ascii="Tahoma" w:hAnsi="Tahoma" w:cs="Tahoma"/>
                <w:b/>
              </w:rPr>
              <w:t xml:space="preserve">AMEDEO D'ONGHIA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9066E1">
              <w:rPr>
                <w:rFonts w:ascii="Tahoma" w:hAnsi="Tahoma" w:cs="Tahoma"/>
                <w:b/>
              </w:rPr>
              <w:t xml:space="preserve">NICOLA FANELLI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9066E1">
              <w:rPr>
                <w:rFonts w:ascii="Tahoma" w:hAnsi="Tahoma" w:cs="Tahoma"/>
                <w:b/>
              </w:rPr>
              <w:t xml:space="preserve">NICOLA FANELLI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9066E1">
        <w:rPr>
          <w:rFonts w:ascii="Tahoma" w:hAnsi="Tahoma" w:cs="Tahoma"/>
          <w:b/>
        </w:rPr>
        <w:t xml:space="preserve">trasformazione dell’orario di lavoro in regime di part-time dal 50% al 95% del dipendente Nicola Fanelli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9066E1" w:rsidRDefault="009066E1" w:rsidP="009066E1">
      <w:pPr>
        <w:rPr>
          <w:rFonts w:ascii="Tahoma" w:hAnsi="Tahoma" w:cs="Tahoma"/>
        </w:rPr>
      </w:pPr>
    </w:p>
    <w:p w:rsidR="009066E1" w:rsidRPr="009066E1" w:rsidRDefault="009066E1" w:rsidP="009066E1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ANNA MARIA AVARELLO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066E1" w:rsidRDefault="009066E1">
      <w:r>
        <w:separator/>
      </w:r>
    </w:p>
  </w:endnote>
  <w:endnote w:type="continuationSeparator" w:id="1">
    <w:p w:rsidR="009066E1" w:rsidRDefault="009066E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066E1" w:rsidRDefault="009066E1">
      <w:r>
        <w:separator/>
      </w:r>
    </w:p>
  </w:footnote>
  <w:footnote w:type="continuationSeparator" w:id="1">
    <w:p w:rsidR="009066E1" w:rsidRDefault="009066E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066E1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130</Words>
  <Characters>743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fanelli.nicola</dc:creator>
  <cp:keywords/>
  <cp:lastModifiedBy>fanelli.nicola</cp:lastModifiedBy>
  <cp:revision>1</cp:revision>
  <dcterms:created xsi:type="dcterms:W3CDTF">2011-12-21T12:32:00Z</dcterms:created>
  <dcterms:modified xsi:type="dcterms:W3CDTF">2011-12-21T12:32:00Z</dcterms:modified>
</cp:coreProperties>
</file>