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9732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9732C">
              <w:rPr>
                <w:rFonts w:ascii="Tahoma" w:hAnsi="Tahoma" w:cs="Tahoma"/>
                <w:b/>
                <w:sz w:val="28"/>
                <w:szCs w:val="28"/>
              </w:rPr>
              <w:t xml:space="preserve">.01759_2011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732C">
              <w:rPr>
                <w:rFonts w:ascii="Tahoma" w:hAnsi="Tahoma" w:cs="Tahoma"/>
                <w:b/>
                <w:sz w:val="28"/>
                <w:szCs w:val="28"/>
              </w:rPr>
              <w:t xml:space="preserve">27/12/2011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9732C">
              <w:rPr>
                <w:rFonts w:ascii="Tahoma" w:hAnsi="Tahoma" w:cs="Tahoma"/>
              </w:rPr>
              <w:t>Det.Sett.II-Integr</w:t>
            </w:r>
            <w:proofErr w:type="spellEnd"/>
            <w:r w:rsidR="0069732C">
              <w:rPr>
                <w:rFonts w:ascii="Tahoma" w:hAnsi="Tahoma" w:cs="Tahoma"/>
              </w:rPr>
              <w:t xml:space="preserve"> RCS 00024/2011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732C">
              <w:rPr>
                <w:rFonts w:ascii="Tahoma" w:hAnsi="Tahoma" w:cs="Tahoma"/>
              </w:rPr>
              <w:t xml:space="preserve">27/12/2011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732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732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732C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73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732C">
        <w:rPr>
          <w:rFonts w:ascii="Tahoma" w:hAnsi="Tahoma" w:cs="Tahoma"/>
          <w:b/>
        </w:rPr>
        <w:t xml:space="preserve">ALIENAZIONE IMMOBILE COMUNALE SITO IN CONTRADA LOSCIALE - EX SCUOLA ELEMENTARE. APPROVAZIONE ATTI </w:t>
      </w:r>
      <w:proofErr w:type="spellStart"/>
      <w:r w:rsidR="0069732C">
        <w:rPr>
          <w:rFonts w:ascii="Tahoma" w:hAnsi="Tahoma" w:cs="Tahoma"/>
          <w:b/>
        </w:rPr>
        <w:t>DI</w:t>
      </w:r>
      <w:proofErr w:type="spellEnd"/>
      <w:r w:rsidR="0069732C">
        <w:rPr>
          <w:rFonts w:ascii="Tahoma" w:hAnsi="Tahoma" w:cs="Tahoma"/>
          <w:b/>
        </w:rPr>
        <w:t xml:space="preserve"> GARA. INDIZIONE PROCEDURA D'ASTA PUBBLICA. PUBBLICAZIONE ESTRATTO AVVISO </w:t>
      </w:r>
      <w:proofErr w:type="spellStart"/>
      <w:r w:rsidR="0069732C">
        <w:rPr>
          <w:rFonts w:ascii="Tahoma" w:hAnsi="Tahoma" w:cs="Tahoma"/>
          <w:b/>
        </w:rPr>
        <w:t>DI</w:t>
      </w:r>
      <w:proofErr w:type="spellEnd"/>
      <w:r w:rsidR="0069732C">
        <w:rPr>
          <w:rFonts w:ascii="Tahoma" w:hAnsi="Tahoma" w:cs="Tahoma"/>
          <w:b/>
        </w:rPr>
        <w:t xml:space="preserve"> GARA SU GAZZETTA UFFICIALE E QUOTIDIANO LOCALE. CIG Z0502AF83F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9732C" w:rsidRDefault="0069732C" w:rsidP="0069732C">
      <w:pPr>
        <w:rPr>
          <w:rFonts w:ascii="Tahoma" w:hAnsi="Tahoma" w:cs="Tahoma"/>
        </w:rPr>
      </w:pPr>
    </w:p>
    <w:p w:rsidR="0069732C" w:rsidRPr="0069732C" w:rsidRDefault="0069732C" w:rsidP="006973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69732C" w:rsidRPr="0069732C" w:rsidRDefault="0069732C" w:rsidP="006973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6973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B1D" w:rsidRDefault="000B3B1D">
      <w:r>
        <w:separator/>
      </w:r>
    </w:p>
  </w:endnote>
  <w:endnote w:type="continuationSeparator" w:id="0">
    <w:p w:rsidR="000B3B1D" w:rsidRDefault="000B3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B1D" w:rsidRDefault="000B3B1D">
      <w:r>
        <w:separator/>
      </w:r>
    </w:p>
  </w:footnote>
  <w:footnote w:type="continuationSeparator" w:id="0">
    <w:p w:rsidR="000B3B1D" w:rsidRDefault="000B3B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013B"/>
    <w:rsid w:val="000B3B1D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732C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2011-12-27T11:54:00Z</dcterms:created>
  <dcterms:modified xsi:type="dcterms:W3CDTF">2011-12-27T11:54:00Z</dcterms:modified>
</cp:coreProperties>
</file>