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266B6">
              <w:rPr>
                <w:rFonts w:ascii="Tahoma" w:hAnsi="Tahoma" w:cs="Tahoma"/>
                <w:b/>
                <w:sz w:val="28"/>
                <w:szCs w:val="28"/>
              </w:rPr>
              <w:t xml:space="preserve">R.C.G.01784_2011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266B6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C266B6">
              <w:rPr>
                <w:rFonts w:ascii="Tahoma" w:hAnsi="Tahoma" w:cs="Tahoma"/>
              </w:rPr>
              <w:t>Det.Sett.III</w:t>
            </w:r>
            <w:proofErr w:type="spellEnd"/>
            <w:r w:rsidR="00C266B6">
              <w:rPr>
                <w:rFonts w:ascii="Tahoma" w:hAnsi="Tahoma" w:cs="Tahoma"/>
              </w:rPr>
              <w:t xml:space="preserve"> RCS 00410/2011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266B6">
              <w:rPr>
                <w:rFonts w:ascii="Tahoma" w:hAnsi="Tahoma" w:cs="Tahoma"/>
              </w:rPr>
              <w:t xml:space="preserve">17/11/2011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266B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266B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266B6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266B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A64ED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266B6">
        <w:rPr>
          <w:rFonts w:ascii="Tahoma" w:hAnsi="Tahoma" w:cs="Tahoma"/>
          <w:b/>
        </w:rPr>
        <w:t xml:space="preserve">D. </w:t>
      </w:r>
      <w:proofErr w:type="spellStart"/>
      <w:r w:rsidR="00C266B6">
        <w:rPr>
          <w:rFonts w:ascii="Tahoma" w:hAnsi="Tahoma" w:cs="Tahoma"/>
          <w:b/>
        </w:rPr>
        <w:t>Lgs</w:t>
      </w:r>
      <w:proofErr w:type="spellEnd"/>
      <w:r w:rsidR="00C266B6">
        <w:rPr>
          <w:rFonts w:ascii="Tahoma" w:hAnsi="Tahoma" w:cs="Tahoma"/>
          <w:b/>
        </w:rPr>
        <w:t xml:space="preserve">. nr.82 del 07.03.2005: servizio di catalogazione informatica dell’archivio storico dell’A.O. III Tecnica LL.PP. del Comune di Monopoli. Completamento attività di archivio storico.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  <w:bookmarkStart w:id="0" w:name="_GoBack"/>
      <w:bookmarkEnd w:id="0"/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266B6" w:rsidRDefault="00C266B6" w:rsidP="00C266B6">
      <w:pPr>
        <w:rPr>
          <w:rFonts w:ascii="Tahoma" w:hAnsi="Tahoma" w:cs="Tahoma"/>
        </w:rPr>
      </w:pPr>
    </w:p>
    <w:p w:rsidR="00C266B6" w:rsidRPr="00C266B6" w:rsidRDefault="00C266B6" w:rsidP="00C266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E83" w:rsidRDefault="000C1E83">
      <w:r>
        <w:separator/>
      </w:r>
    </w:p>
  </w:endnote>
  <w:endnote w:type="continuationSeparator" w:id="0">
    <w:p w:rsidR="000C1E83" w:rsidRDefault="000C1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E83" w:rsidRDefault="000C1E83">
      <w:r>
        <w:separator/>
      </w:r>
    </w:p>
  </w:footnote>
  <w:footnote w:type="continuationSeparator" w:id="0">
    <w:p w:rsidR="000C1E83" w:rsidRDefault="000C1E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1E83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64ED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266B6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64ED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64E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2011-12-29T10:03:00Z</cp:lastPrinted>
  <dcterms:created xsi:type="dcterms:W3CDTF">2011-12-29T10:03:00Z</dcterms:created>
  <dcterms:modified xsi:type="dcterms:W3CDTF">2011-12-29T10:03:00Z</dcterms:modified>
</cp:coreProperties>
</file>