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43BC7">
              <w:rPr>
                <w:rFonts w:ascii="Tahoma" w:hAnsi="Tahoma" w:cs="Tahoma"/>
                <w:b/>
                <w:sz w:val="28"/>
                <w:szCs w:val="28"/>
              </w:rPr>
              <w:t xml:space="preserve">R.C.G.00078_2012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43BC7">
              <w:rPr>
                <w:rFonts w:ascii="Tahoma" w:hAnsi="Tahoma" w:cs="Tahoma"/>
                <w:b/>
                <w:sz w:val="28"/>
                <w:szCs w:val="28"/>
              </w:rPr>
              <w:t xml:space="preserve">09/01/2012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43BC7">
              <w:rPr>
                <w:rFonts w:ascii="Tahoma" w:hAnsi="Tahoma" w:cs="Tahoma"/>
              </w:rPr>
              <w:t xml:space="preserve">Det.Sett.III RCS 00433/2011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43BC7">
              <w:rPr>
                <w:rFonts w:ascii="Tahoma" w:hAnsi="Tahoma" w:cs="Tahoma"/>
              </w:rPr>
              <w:t xml:space="preserve">15/12/2011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43BC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43BC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43BC7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43BC7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43BC7">
        <w:rPr>
          <w:rFonts w:ascii="Tahoma" w:hAnsi="Tahoma" w:cs="Tahoma"/>
          <w:b/>
        </w:rPr>
        <w:t xml:space="preserve">Lavori di costruzione dell'edificio scolastico sede della Scuola Media Statale V.SOFO - Pagamento saldo competenze tecniche spettanti all'Ing. Leonardo Saponara.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43BC7" w:rsidRDefault="00043BC7" w:rsidP="00043BC7">
      <w:pPr>
        <w:rPr>
          <w:rFonts w:ascii="Tahoma" w:hAnsi="Tahoma" w:cs="Tahoma"/>
        </w:rPr>
      </w:pPr>
    </w:p>
    <w:p w:rsidR="00043BC7" w:rsidRPr="00043BC7" w:rsidRDefault="00043BC7" w:rsidP="00043BC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BC7" w:rsidRDefault="00043BC7">
      <w:r>
        <w:separator/>
      </w:r>
    </w:p>
  </w:endnote>
  <w:endnote w:type="continuationSeparator" w:id="0">
    <w:p w:rsidR="00043BC7" w:rsidRDefault="00043B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BC7" w:rsidRDefault="00043BC7">
      <w:r>
        <w:separator/>
      </w:r>
    </w:p>
  </w:footnote>
  <w:footnote w:type="continuationSeparator" w:id="0">
    <w:p w:rsidR="00043BC7" w:rsidRDefault="00043B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43BC7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2012-01-09T12:22:00Z</dcterms:created>
  <dcterms:modified xsi:type="dcterms:W3CDTF">2012-01-09T12:22:00Z</dcterms:modified>
</cp:coreProperties>
</file>