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69F1">
              <w:rPr>
                <w:rFonts w:ascii="Tahoma" w:hAnsi="Tahoma" w:cs="Tahoma"/>
                <w:b/>
                <w:sz w:val="28"/>
                <w:szCs w:val="28"/>
              </w:rPr>
              <w:t xml:space="preserve">R.C.G.00065_2012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69F1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69F1">
              <w:rPr>
                <w:rFonts w:ascii="Tahoma" w:hAnsi="Tahoma" w:cs="Tahoma"/>
              </w:rPr>
              <w:t xml:space="preserve">Det.Sett.V RCS 00402/2011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69F1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69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69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69F1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69F1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69F1">
        <w:rPr>
          <w:rFonts w:ascii="Tahoma" w:hAnsi="Tahoma" w:cs="Tahoma"/>
          <w:b/>
        </w:rPr>
        <w:t xml:space="preserve">Reclutamento, a mezzo mobilità esterna, di n. 1 unità di categoria B3 – profilo autista  scuolabus,  in regime  di part-time  misto al 66%. Immissione in servizio  del Sig. Franchini Giuseppe.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69F1" w:rsidRDefault="008269F1" w:rsidP="008269F1">
      <w:pPr>
        <w:rPr>
          <w:rFonts w:ascii="Tahoma" w:hAnsi="Tahoma" w:cs="Tahoma"/>
        </w:rPr>
      </w:pPr>
    </w:p>
    <w:p w:rsidR="008269F1" w:rsidRPr="008269F1" w:rsidRDefault="008269F1" w:rsidP="008269F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9F1" w:rsidRDefault="008269F1">
      <w:r>
        <w:separator/>
      </w:r>
    </w:p>
  </w:endnote>
  <w:endnote w:type="continuationSeparator" w:id="1">
    <w:p w:rsidR="008269F1" w:rsidRDefault="00826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9F1" w:rsidRDefault="008269F1">
      <w:r>
        <w:separator/>
      </w:r>
    </w:p>
  </w:footnote>
  <w:footnote w:type="continuationSeparator" w:id="1">
    <w:p w:rsidR="008269F1" w:rsidRDefault="00826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69F1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2012-01-10T07:57:00Z</dcterms:created>
  <dcterms:modified xsi:type="dcterms:W3CDTF">2012-01-10T07:57:00Z</dcterms:modified>
</cp:coreProperties>
</file>