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53CEE">
              <w:rPr>
                <w:rFonts w:ascii="Tahoma" w:hAnsi="Tahoma" w:cs="Tahoma"/>
                <w:b/>
                <w:sz w:val="28"/>
                <w:szCs w:val="28"/>
              </w:rPr>
              <w:t xml:space="preserve">R.C.G.00076_2012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3CEE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53CEE">
              <w:rPr>
                <w:rFonts w:ascii="Tahoma" w:hAnsi="Tahoma" w:cs="Tahoma"/>
              </w:rPr>
              <w:t xml:space="preserve">Det.Sett.V RCS 00383/2011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3CEE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3CE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3CE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3CEE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3C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3CEE">
        <w:rPr>
          <w:rFonts w:ascii="Tahoma" w:hAnsi="Tahoma" w:cs="Tahoma"/>
          <w:b/>
        </w:rPr>
        <w:t xml:space="preserve">NOLEGGIO AUDITORIUM CANALE SETTE  PER SVOLGIMENTO MANIFESTAZIONE  FESTIVITÀ  NATALIZIE 2011.  IMPEGNO DI SPESA. (CIG Z3502EB174)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53CEE" w:rsidRDefault="00853CEE" w:rsidP="00853CEE">
      <w:pPr>
        <w:rPr>
          <w:rFonts w:ascii="Tahoma" w:hAnsi="Tahoma" w:cs="Tahoma"/>
        </w:rPr>
      </w:pPr>
    </w:p>
    <w:p w:rsidR="00853CEE" w:rsidRPr="00853CEE" w:rsidRDefault="00853CEE" w:rsidP="00853C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53CEE" w:rsidRPr="00853CEE" w:rsidRDefault="00853CEE" w:rsidP="00853C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CEE" w:rsidRDefault="00853CEE">
      <w:r>
        <w:separator/>
      </w:r>
    </w:p>
  </w:endnote>
  <w:endnote w:type="continuationSeparator" w:id="1">
    <w:p w:rsidR="00853CEE" w:rsidRDefault="00853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CEE" w:rsidRDefault="00853CEE">
      <w:r>
        <w:separator/>
      </w:r>
    </w:p>
  </w:footnote>
  <w:footnote w:type="continuationSeparator" w:id="1">
    <w:p w:rsidR="00853CEE" w:rsidRDefault="00853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3CEE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2012-01-11T10:17:00Z</dcterms:created>
  <dcterms:modified xsi:type="dcterms:W3CDTF">2012-01-11T10:17:00Z</dcterms:modified>
</cp:coreProperties>
</file>