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4044">
              <w:rPr>
                <w:rFonts w:ascii="Tahoma" w:hAnsi="Tahoma" w:cs="Tahoma"/>
                <w:b/>
                <w:sz w:val="28"/>
                <w:szCs w:val="28"/>
              </w:rPr>
              <w:t xml:space="preserve">R.C.G.00028_2012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4044">
              <w:rPr>
                <w:rFonts w:ascii="Tahoma" w:hAnsi="Tahoma" w:cs="Tahoma"/>
                <w:b/>
                <w:sz w:val="28"/>
                <w:szCs w:val="28"/>
              </w:rPr>
              <w:t xml:space="preserve">04/01/2012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4044">
              <w:rPr>
                <w:rFonts w:ascii="Tahoma" w:hAnsi="Tahoma" w:cs="Tahoma"/>
              </w:rPr>
              <w:t xml:space="preserve">Det.Sett.I-Integr RCS 00073/2011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4044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404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404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4044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40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4044">
        <w:rPr>
          <w:rFonts w:ascii="Tahoma" w:hAnsi="Tahoma" w:cs="Tahoma"/>
          <w:b/>
        </w:rPr>
        <w:t xml:space="preserve">15^CENSIMENTO   GENERALE DELLA POPOLAZIONE E DELLE ABITAZIONE ,DA SVOLGERSI  NEL CORSO DELL'ANNO  2011-2012. ACCERTAMENTO E IMPEGNO ACCONTI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044" w:rsidRDefault="007A4044">
      <w:r>
        <w:separator/>
      </w:r>
    </w:p>
  </w:endnote>
  <w:endnote w:type="continuationSeparator" w:id="0">
    <w:p w:rsidR="007A4044" w:rsidRDefault="007A4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044" w:rsidRDefault="007A4044">
      <w:r>
        <w:separator/>
      </w:r>
    </w:p>
  </w:footnote>
  <w:footnote w:type="continuationSeparator" w:id="0">
    <w:p w:rsidR="007A4044" w:rsidRDefault="007A40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404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2012-01-11T11:17:00Z</dcterms:created>
  <dcterms:modified xsi:type="dcterms:W3CDTF">2012-01-11T11:17:00Z</dcterms:modified>
</cp:coreProperties>
</file>