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F1F7B">
              <w:rPr>
                <w:rFonts w:ascii="Tahoma" w:hAnsi="Tahoma" w:cs="Tahoma"/>
                <w:b/>
                <w:sz w:val="28"/>
                <w:szCs w:val="28"/>
              </w:rPr>
              <w:t xml:space="preserve">R.C.G.00041_2012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1F7B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F1F7B">
              <w:rPr>
                <w:rFonts w:ascii="Tahoma" w:hAnsi="Tahoma" w:cs="Tahoma"/>
              </w:rPr>
              <w:t xml:space="preserve">Det.Sett.VII RCS 00087/2011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1F7B">
              <w:rPr>
                <w:rFonts w:ascii="Tahoma" w:hAnsi="Tahoma" w:cs="Tahoma"/>
              </w:rPr>
              <w:t xml:space="preserve">06/12/2011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1F7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1F7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1F7B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1F7B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1F7B">
        <w:rPr>
          <w:rFonts w:ascii="Tahoma" w:hAnsi="Tahoma" w:cs="Tahoma"/>
          <w:b/>
        </w:rPr>
        <w:t xml:space="preserve">NATALE 2011 – Acquisto spazi  pubblicitari per sponsorizzare  la realizzazione dell’evento “MONOPOLI CITTA’NATALE  2011”  sulla testata giornalistica SETTE NEWS. 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F7B" w:rsidRDefault="00BF1F7B">
      <w:r>
        <w:separator/>
      </w:r>
    </w:p>
  </w:endnote>
  <w:endnote w:type="continuationSeparator" w:id="0">
    <w:p w:rsidR="00BF1F7B" w:rsidRDefault="00BF1F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F7B" w:rsidRDefault="00BF1F7B">
      <w:r>
        <w:separator/>
      </w:r>
    </w:p>
  </w:footnote>
  <w:footnote w:type="continuationSeparator" w:id="0">
    <w:p w:rsidR="00BF1F7B" w:rsidRDefault="00BF1F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1F7B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2012-01-11T12:26:00Z</dcterms:created>
  <dcterms:modified xsi:type="dcterms:W3CDTF">2012-01-11T12:26:00Z</dcterms:modified>
</cp:coreProperties>
</file>