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CE0E61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CE0E61">
              <w:rPr>
                <w:rFonts w:ascii="Tahoma" w:hAnsi="Tahoma" w:cs="Tahoma"/>
                <w:b/>
                <w:sz w:val="28"/>
                <w:szCs w:val="28"/>
              </w:rPr>
              <w:t xml:space="preserve">.00010_2012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E0E61">
              <w:rPr>
                <w:rFonts w:ascii="Tahoma" w:hAnsi="Tahoma" w:cs="Tahoma"/>
                <w:b/>
                <w:sz w:val="28"/>
                <w:szCs w:val="28"/>
              </w:rPr>
              <w:t xml:space="preserve">02/01/2012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CE0E61">
              <w:rPr>
                <w:rFonts w:ascii="Tahoma" w:hAnsi="Tahoma" w:cs="Tahoma"/>
              </w:rPr>
              <w:t>Det.Sett.I-Integr</w:t>
            </w:r>
            <w:proofErr w:type="spellEnd"/>
            <w:r w:rsidR="00CE0E61">
              <w:rPr>
                <w:rFonts w:ascii="Tahoma" w:hAnsi="Tahoma" w:cs="Tahoma"/>
              </w:rPr>
              <w:t xml:space="preserve"> RCS 00088/2011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E0E61">
              <w:rPr>
                <w:rFonts w:ascii="Tahoma" w:hAnsi="Tahoma" w:cs="Tahoma"/>
              </w:rPr>
              <w:t xml:space="preserve">29/12/2011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E0E6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E0E61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E0E61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E0E61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E0E61">
        <w:rPr>
          <w:rFonts w:ascii="Tahoma" w:hAnsi="Tahoma" w:cs="Tahoma"/>
          <w:b/>
        </w:rPr>
        <w:t xml:space="preserve">IMPEGNO E LIQUIDAZIONE ALL'ING. SCHIAVONE PER ELABORAZIONE DUVRI PER ADEGUAMENTO IMPIANTO AMPLIFICAZIONE SALA CONSILIARE "I. PERICCI".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0E61" w:rsidRDefault="00CE0E61">
      <w:r>
        <w:separator/>
      </w:r>
    </w:p>
  </w:endnote>
  <w:endnote w:type="continuationSeparator" w:id="1">
    <w:p w:rsidR="00CE0E61" w:rsidRDefault="00CE0E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0E61" w:rsidRDefault="00CE0E61">
      <w:r>
        <w:separator/>
      </w:r>
    </w:p>
  </w:footnote>
  <w:footnote w:type="continuationSeparator" w:id="1">
    <w:p w:rsidR="00CE0E61" w:rsidRDefault="00CE0E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E0E61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ERMITO.MARIANGELA</dc:creator>
  <cp:keywords/>
  <cp:lastModifiedBy>ERMITO.MARIANGELA</cp:lastModifiedBy>
  <cp:revision>1</cp:revision>
  <dcterms:created xsi:type="dcterms:W3CDTF">2012-01-11T12:56:00Z</dcterms:created>
  <dcterms:modified xsi:type="dcterms:W3CDTF">2012-01-11T12:56:00Z</dcterms:modified>
</cp:coreProperties>
</file>