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0A9A">
              <w:rPr>
                <w:rFonts w:ascii="Tahoma" w:hAnsi="Tahoma" w:cs="Tahoma"/>
                <w:b/>
                <w:sz w:val="28"/>
                <w:szCs w:val="28"/>
              </w:rPr>
              <w:t xml:space="preserve">R.C.G.00138_2012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0A9A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90A9A">
              <w:rPr>
                <w:rFonts w:ascii="Tahoma" w:hAnsi="Tahoma" w:cs="Tahoma"/>
              </w:rPr>
              <w:t>Det.Sett.III</w:t>
            </w:r>
            <w:proofErr w:type="spellEnd"/>
            <w:r w:rsidR="00190A9A">
              <w:rPr>
                <w:rFonts w:ascii="Tahoma" w:hAnsi="Tahoma" w:cs="Tahoma"/>
              </w:rPr>
              <w:t xml:space="preserve"> RCS 00448/2011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0A9A">
              <w:rPr>
                <w:rFonts w:ascii="Tahoma" w:hAnsi="Tahoma" w:cs="Tahoma"/>
              </w:rPr>
              <w:t xml:space="preserve">27/12/2011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0A9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0A9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0A9A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0A9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516D3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0A9A">
        <w:rPr>
          <w:rFonts w:ascii="Tahoma" w:hAnsi="Tahoma" w:cs="Tahoma"/>
          <w:b/>
        </w:rPr>
        <w:t xml:space="preserve">Assunzione impegno di spesa per l’espletamento di attività inerenti procedimenti espropriativi.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8E3" w:rsidRDefault="00C708E3">
      <w:r>
        <w:separator/>
      </w:r>
    </w:p>
  </w:endnote>
  <w:endnote w:type="continuationSeparator" w:id="0">
    <w:p w:rsidR="00C708E3" w:rsidRDefault="00C7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8E3" w:rsidRDefault="00C708E3">
      <w:r>
        <w:separator/>
      </w:r>
    </w:p>
  </w:footnote>
  <w:footnote w:type="continuationSeparator" w:id="0">
    <w:p w:rsidR="00C708E3" w:rsidRDefault="00C70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0A9A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08E3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16D3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2012-01-16T09:47:00Z</cp:lastPrinted>
  <dcterms:created xsi:type="dcterms:W3CDTF">2012-01-16T09:45:00Z</dcterms:created>
  <dcterms:modified xsi:type="dcterms:W3CDTF">2012-01-16T09:48:00Z</dcterms:modified>
</cp:coreProperties>
</file>