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15A08">
              <w:rPr>
                <w:rFonts w:ascii="Tahoma" w:hAnsi="Tahoma" w:cs="Tahoma"/>
                <w:b/>
                <w:sz w:val="28"/>
                <w:szCs w:val="28"/>
              </w:rPr>
              <w:t xml:space="preserve">R.C.G.00139_2012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15A08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15A08">
              <w:rPr>
                <w:rFonts w:ascii="Tahoma" w:hAnsi="Tahoma" w:cs="Tahoma"/>
              </w:rPr>
              <w:t>Det.Sett.III</w:t>
            </w:r>
            <w:proofErr w:type="spellEnd"/>
            <w:r w:rsidR="00915A08">
              <w:rPr>
                <w:rFonts w:ascii="Tahoma" w:hAnsi="Tahoma" w:cs="Tahoma"/>
              </w:rPr>
              <w:t xml:space="preserve"> RCS 00450/2011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15A08">
              <w:rPr>
                <w:rFonts w:ascii="Tahoma" w:hAnsi="Tahoma" w:cs="Tahoma"/>
              </w:rPr>
              <w:t xml:space="preserve">28/12/2011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15A0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15A0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15A08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15A0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00D8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15A08">
        <w:rPr>
          <w:rFonts w:ascii="Tahoma" w:hAnsi="Tahoma" w:cs="Tahoma"/>
          <w:b/>
        </w:rPr>
        <w:t>Oggetto: Lavori di ampliamento e prolungamento della strada al servizio della Scuola Elementare “</w:t>
      </w:r>
      <w:proofErr w:type="spellStart"/>
      <w:r w:rsidR="00915A08">
        <w:rPr>
          <w:rFonts w:ascii="Tahoma" w:hAnsi="Tahoma" w:cs="Tahoma"/>
          <w:b/>
        </w:rPr>
        <w:t>Lamalunga</w:t>
      </w:r>
      <w:proofErr w:type="spellEnd"/>
      <w:r w:rsidR="00915A08">
        <w:rPr>
          <w:rFonts w:ascii="Tahoma" w:hAnsi="Tahoma" w:cs="Tahoma"/>
          <w:b/>
        </w:rPr>
        <w:t xml:space="preserve">”.  Sig. </w:t>
      </w:r>
      <w:proofErr w:type="spellStart"/>
      <w:r w:rsidR="00915A08">
        <w:rPr>
          <w:rFonts w:ascii="Tahoma" w:hAnsi="Tahoma" w:cs="Tahoma"/>
          <w:b/>
        </w:rPr>
        <w:t>Angiulli</w:t>
      </w:r>
      <w:proofErr w:type="spellEnd"/>
      <w:r w:rsidR="00915A08">
        <w:rPr>
          <w:rFonts w:ascii="Tahoma" w:hAnsi="Tahoma" w:cs="Tahoma"/>
          <w:b/>
        </w:rPr>
        <w:t xml:space="preserve"> Vitantonio:  liquidazione  indennità di esproprio.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15A08" w:rsidRDefault="00915A08" w:rsidP="00915A08">
      <w:pPr>
        <w:rPr>
          <w:rFonts w:ascii="Tahoma" w:hAnsi="Tahoma" w:cs="Tahoma"/>
        </w:rPr>
      </w:pPr>
    </w:p>
    <w:p w:rsidR="00915A08" w:rsidRPr="00915A08" w:rsidRDefault="00915A08" w:rsidP="00915A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D44" w:rsidRDefault="00701D44">
      <w:r>
        <w:separator/>
      </w:r>
    </w:p>
  </w:endnote>
  <w:endnote w:type="continuationSeparator" w:id="0">
    <w:p w:rsidR="00701D44" w:rsidRDefault="00701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D44" w:rsidRDefault="00701D44">
      <w:r>
        <w:separator/>
      </w:r>
    </w:p>
  </w:footnote>
  <w:footnote w:type="continuationSeparator" w:id="0">
    <w:p w:rsidR="00701D44" w:rsidRDefault="00701D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1D4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15A08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0D85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2012-01-16T09:49:00Z</cp:lastPrinted>
  <dcterms:created xsi:type="dcterms:W3CDTF">2012-01-16T09:49:00Z</dcterms:created>
  <dcterms:modified xsi:type="dcterms:W3CDTF">2012-01-16T09:49:00Z</dcterms:modified>
</cp:coreProperties>
</file>