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86FBC">
              <w:rPr>
                <w:rFonts w:ascii="Tahoma" w:hAnsi="Tahoma" w:cs="Tahoma"/>
                <w:b/>
                <w:sz w:val="28"/>
                <w:szCs w:val="28"/>
              </w:rPr>
              <w:t xml:space="preserve">R.C.G.01713_2011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6FBC">
              <w:rPr>
                <w:rFonts w:ascii="Tahoma" w:hAnsi="Tahoma" w:cs="Tahoma"/>
                <w:b/>
                <w:sz w:val="28"/>
                <w:szCs w:val="28"/>
              </w:rPr>
              <w:t xml:space="preserve">19/12/2011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86FBC">
              <w:rPr>
                <w:rFonts w:ascii="Tahoma" w:hAnsi="Tahoma" w:cs="Tahoma"/>
              </w:rPr>
              <w:t xml:space="preserve">Det.Sett.I-Integr RCS 00046/2011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6FBC">
              <w:rPr>
                <w:rFonts w:ascii="Tahoma" w:hAnsi="Tahoma" w:cs="Tahoma"/>
              </w:rPr>
              <w:t xml:space="preserve">05/12/2011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6FB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6FB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6FBC">
              <w:rPr>
                <w:rFonts w:ascii="Tahoma" w:hAnsi="Tahoma" w:cs="Tahoma"/>
                <w:b/>
              </w:rPr>
              <w:t xml:space="preserve">PORZIA CASCIONE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6FB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6FBC">
        <w:rPr>
          <w:rFonts w:ascii="Tahoma" w:hAnsi="Tahoma" w:cs="Tahoma"/>
          <w:b/>
        </w:rPr>
        <w:t xml:space="preserve">Riconoscimento indennità sostitutiva delle ferie non fruite al Sig. Di Taranto Nicola.Impegno di spesa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6FBC" w:rsidRDefault="00786FBC">
      <w:r>
        <w:separator/>
      </w:r>
    </w:p>
  </w:endnote>
  <w:endnote w:type="continuationSeparator" w:id="0">
    <w:p w:rsidR="00786FBC" w:rsidRDefault="00786F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6FBC" w:rsidRDefault="00786FBC">
      <w:r>
        <w:separator/>
      </w:r>
    </w:p>
  </w:footnote>
  <w:footnote w:type="continuationSeparator" w:id="0">
    <w:p w:rsidR="00786FBC" w:rsidRDefault="00786F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6FBC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cascione.porzia</dc:creator>
  <cp:keywords/>
  <cp:lastModifiedBy>cascione.porzia</cp:lastModifiedBy>
  <cp:revision>1</cp:revision>
  <dcterms:created xsi:type="dcterms:W3CDTF">2012-01-17T08:08:00Z</dcterms:created>
  <dcterms:modified xsi:type="dcterms:W3CDTF">2012-01-17T08:08:00Z</dcterms:modified>
</cp:coreProperties>
</file>