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A36B91">
              <w:rPr>
                <w:rFonts w:ascii="Tahoma" w:hAnsi="Tahoma" w:cs="Tahoma"/>
                <w:b/>
                <w:sz w:val="28"/>
                <w:szCs w:val="28"/>
              </w:rPr>
              <w:t xml:space="preserve">R.C.G.00211_2012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A36B91">
              <w:rPr>
                <w:rFonts w:ascii="Tahoma" w:hAnsi="Tahoma" w:cs="Tahoma"/>
                <w:b/>
                <w:sz w:val="28"/>
                <w:szCs w:val="28"/>
              </w:rPr>
              <w:t xml:space="preserve">27/01/2012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A36B91">
              <w:rPr>
                <w:rFonts w:ascii="Tahoma" w:hAnsi="Tahoma" w:cs="Tahoma"/>
              </w:rPr>
              <w:t xml:space="preserve">Det.Sett.V-Integ RCS 00014/2012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A36B91">
              <w:rPr>
                <w:rFonts w:ascii="Tahoma" w:hAnsi="Tahoma" w:cs="Tahoma"/>
              </w:rPr>
              <w:t xml:space="preserve">27/01/2012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A36B91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A36B91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A36B91">
              <w:rPr>
                <w:rFonts w:ascii="Tahoma" w:hAnsi="Tahoma" w:cs="Tahoma"/>
                <w:b/>
              </w:rPr>
              <w:t xml:space="preserve">NICLA MEO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A36B91">
              <w:rPr>
                <w:rFonts w:ascii="Tahoma" w:hAnsi="Tahoma" w:cs="Tahoma"/>
                <w:b/>
              </w:rPr>
              <w:t xml:space="preserve">NICLA MEO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A36B91">
        <w:rPr>
          <w:rFonts w:ascii="Tahoma" w:hAnsi="Tahoma" w:cs="Tahoma"/>
          <w:b/>
        </w:rPr>
        <w:t xml:space="preserve">Ampliamento dell’attuale sistema di videosorveglianza in dotazione del Comune di Monopoli ed estensione dello stesso alla sede dell’A.O. V^.Presa d’atto del cambio di ragione sociale. Affidamento diretto alla ditta SIRTEL S.r.l.(C.I.G.- Z18029170E)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A36B91" w:rsidRDefault="00E420F5" w:rsidP="00A36B91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A36B91" w:rsidRPr="00A36B91" w:rsidRDefault="00A36B91" w:rsidP="00A36B91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POMPEO COLACICCO </w:t>
      </w:r>
    </w:p>
    <w:p w:rsidR="00A36B91" w:rsidRPr="00A36B91" w:rsidRDefault="00A36B91" w:rsidP="00A36B91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PIETRO MAGGI </w:t>
      </w:r>
    </w:p>
    <w:p w:rsidR="00A36B91" w:rsidRPr="00A36B91" w:rsidRDefault="00A36B91" w:rsidP="00A36B91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COSIMO TRALCIO </w:t>
      </w:r>
    </w:p>
    <w:p w:rsidR="00A36B91" w:rsidRPr="00A36B91" w:rsidRDefault="00A36B91" w:rsidP="00A36B91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MICHELE PALUMBO </w:t>
      </w:r>
    </w:p>
    <w:p w:rsidR="00A36B91" w:rsidRDefault="00A36B91" w:rsidP="00A36B91">
      <w:pPr>
        <w:rPr>
          <w:rFonts w:ascii="Tahoma" w:hAnsi="Tahoma" w:cs="Tahoma"/>
        </w:rPr>
      </w:pPr>
    </w:p>
    <w:p w:rsidR="00A36B91" w:rsidRPr="00A36B91" w:rsidRDefault="00A36B91" w:rsidP="00A36B91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SIRTEL SRL </w:t>
      </w:r>
    </w:p>
    <w:sectPr w:rsidR="00A36B91" w:rsidRPr="00A36B9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8045B" w:rsidRDefault="00F8045B">
      <w:r>
        <w:separator/>
      </w:r>
    </w:p>
  </w:endnote>
  <w:endnote w:type="continuationSeparator" w:id="1">
    <w:p w:rsidR="00F8045B" w:rsidRDefault="00F8045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8045B" w:rsidRDefault="00F8045B">
      <w:r>
        <w:separator/>
      </w:r>
    </w:p>
  </w:footnote>
  <w:footnote w:type="continuationSeparator" w:id="1">
    <w:p w:rsidR="00F8045B" w:rsidRDefault="00F8045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10446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36B9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8045B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159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1069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MEO.NICLA</dc:creator>
  <cp:keywords/>
  <cp:lastModifiedBy>MEO.NICLA</cp:lastModifiedBy>
  <cp:revision>2</cp:revision>
  <dcterms:created xsi:type="dcterms:W3CDTF">2012-01-30T07:15:00Z</dcterms:created>
  <dcterms:modified xsi:type="dcterms:W3CDTF">2012-01-30T07:18:00Z</dcterms:modified>
</cp:coreProperties>
</file>