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81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CC0D0A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 xml:space="preserve">CITTA’ </w:t>
            </w:r>
            <w:proofErr w:type="spellStart"/>
            <w:r w:rsidRPr="0089748A">
              <w:rPr>
                <w:rFonts w:ascii="Tahoma" w:hAnsi="Tahoma" w:cs="Tahoma"/>
                <w:b/>
                <w:sz w:val="32"/>
                <w:szCs w:val="32"/>
              </w:rPr>
              <w:t>DI</w:t>
            </w:r>
            <w:proofErr w:type="spellEnd"/>
            <w:r w:rsidRPr="0089748A">
              <w:rPr>
                <w:rFonts w:ascii="Tahoma" w:hAnsi="Tahoma" w:cs="Tahoma"/>
                <w:b/>
                <w:sz w:val="32"/>
                <w:szCs w:val="32"/>
              </w:rPr>
              <w:t xml:space="preserve">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2F2CA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F2CA8">
              <w:rPr>
                <w:rFonts w:ascii="Tahoma" w:hAnsi="Tahoma" w:cs="Tahoma"/>
                <w:b/>
                <w:sz w:val="28"/>
                <w:szCs w:val="28"/>
              </w:rPr>
              <w:t xml:space="preserve">.00297_2012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2CA8">
              <w:rPr>
                <w:rFonts w:ascii="Tahoma" w:hAnsi="Tahoma" w:cs="Tahoma"/>
                <w:b/>
                <w:sz w:val="28"/>
                <w:szCs w:val="28"/>
              </w:rPr>
              <w:t xml:space="preserve">10/02/2012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F2CA8">
              <w:rPr>
                <w:rFonts w:ascii="Tahoma" w:hAnsi="Tahoma" w:cs="Tahoma"/>
              </w:rPr>
              <w:t>Det.Sett.II-Integr</w:t>
            </w:r>
            <w:proofErr w:type="spellEnd"/>
            <w:r w:rsidR="002F2CA8">
              <w:rPr>
                <w:rFonts w:ascii="Tahoma" w:hAnsi="Tahoma" w:cs="Tahoma"/>
              </w:rPr>
              <w:t xml:space="preserve"> RCS 00017/2012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2CA8">
              <w:rPr>
                <w:rFonts w:ascii="Tahoma" w:hAnsi="Tahoma" w:cs="Tahoma"/>
              </w:rPr>
              <w:t xml:space="preserve">08/02/2012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2CA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2CA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2CA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2C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561A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2CA8">
        <w:rPr>
          <w:rFonts w:ascii="Tahoma" w:hAnsi="Tahoma" w:cs="Tahoma"/>
          <w:b/>
        </w:rPr>
        <w:t>Fornitura urgente di gasolio da riscaldamento occorrente per gli edifici scolastici ubicati nell’agro di Monopoli</w:t>
      </w:r>
      <w:r w:rsidR="00820B66">
        <w:rPr>
          <w:rFonts w:ascii="Tahoma" w:hAnsi="Tahoma" w:cs="Tahoma"/>
          <w:b/>
        </w:rPr>
        <w:t xml:space="preserve"> </w:t>
      </w:r>
      <w:r w:rsidR="002F2CA8">
        <w:rPr>
          <w:rFonts w:ascii="Tahoma" w:hAnsi="Tahoma" w:cs="Tahoma"/>
          <w:b/>
        </w:rPr>
        <w:t xml:space="preserve"> </w:t>
      </w:r>
      <w:r w:rsidR="00820B66">
        <w:rPr>
          <w:rFonts w:ascii="Tahoma" w:hAnsi="Tahoma" w:cs="Tahoma"/>
          <w:b/>
        </w:rPr>
        <w:t xml:space="preserve">- CIG: Z680394878 -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CC0D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52F" w:rsidRDefault="00B8452F">
      <w:r>
        <w:separator/>
      </w:r>
    </w:p>
  </w:endnote>
  <w:endnote w:type="continuationSeparator" w:id="0">
    <w:p w:rsidR="00B8452F" w:rsidRDefault="00B84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52F" w:rsidRDefault="00B8452F">
      <w:r>
        <w:separator/>
      </w:r>
    </w:p>
  </w:footnote>
  <w:footnote w:type="continuationSeparator" w:id="0">
    <w:p w:rsidR="00B8452F" w:rsidRDefault="00B845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2CA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0B66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452F"/>
    <w:rsid w:val="00BA2D54"/>
    <w:rsid w:val="00BB2B98"/>
    <w:rsid w:val="00BD5018"/>
    <w:rsid w:val="00BE7DFC"/>
    <w:rsid w:val="00BF7777"/>
    <w:rsid w:val="00C561A7"/>
    <w:rsid w:val="00C6059F"/>
    <w:rsid w:val="00C61621"/>
    <w:rsid w:val="00CA1B4D"/>
    <w:rsid w:val="00CA5777"/>
    <w:rsid w:val="00CC0D0A"/>
    <w:rsid w:val="00CF362D"/>
    <w:rsid w:val="00D547D3"/>
    <w:rsid w:val="00D55BC9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3</cp:revision>
  <dcterms:created xsi:type="dcterms:W3CDTF">2012-02-13T15:39:00Z</dcterms:created>
  <dcterms:modified xsi:type="dcterms:W3CDTF">2012-02-13T15:45:00Z</dcterms:modified>
</cp:coreProperties>
</file>