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</w:t>
            </w:r>
            <w:proofErr w:type="spellStart"/>
            <w:r w:rsidRPr="0089748A">
              <w:rPr>
                <w:rFonts w:ascii="Tahoma" w:hAnsi="Tahoma" w:cs="Tahoma"/>
                <w:b/>
                <w:sz w:val="28"/>
                <w:szCs w:val="28"/>
              </w:rPr>
              <w:t>N°</w:t>
            </w:r>
            <w:proofErr w:type="spellEnd"/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proofErr w:type="spellStart"/>
            <w:r w:rsidR="00F51FB7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F51FB7">
              <w:rPr>
                <w:rFonts w:ascii="Tahoma" w:hAnsi="Tahoma" w:cs="Tahoma"/>
                <w:b/>
                <w:sz w:val="28"/>
                <w:szCs w:val="28"/>
              </w:rPr>
              <w:t xml:space="preserve">.00389_2012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F51FB7">
              <w:rPr>
                <w:rFonts w:ascii="Tahoma" w:hAnsi="Tahoma" w:cs="Tahoma"/>
                <w:b/>
                <w:sz w:val="28"/>
                <w:szCs w:val="28"/>
              </w:rPr>
              <w:t xml:space="preserve">27/02/2012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F51FB7">
              <w:rPr>
                <w:rFonts w:ascii="Tahoma" w:hAnsi="Tahoma" w:cs="Tahoma"/>
              </w:rPr>
              <w:t>Det.Sett.II-Integr</w:t>
            </w:r>
            <w:proofErr w:type="spellEnd"/>
            <w:r w:rsidR="00F51FB7">
              <w:rPr>
                <w:rFonts w:ascii="Tahoma" w:hAnsi="Tahoma" w:cs="Tahoma"/>
              </w:rPr>
              <w:t xml:space="preserve"> RCS 00027/2012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F51FB7">
              <w:rPr>
                <w:rFonts w:ascii="Tahoma" w:hAnsi="Tahoma" w:cs="Tahoma"/>
              </w:rPr>
              <w:t xml:space="preserve">22/02/2012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F51FB7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F51FB7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F51FB7">
              <w:rPr>
                <w:rFonts w:ascii="Tahoma" w:hAnsi="Tahoma" w:cs="Tahoma"/>
                <w:b/>
              </w:rPr>
              <w:t xml:space="preserve">COSIMO TRALCIO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F51FB7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F51FB7">
        <w:rPr>
          <w:rFonts w:ascii="Tahoma" w:hAnsi="Tahoma" w:cs="Tahoma"/>
          <w:b/>
        </w:rPr>
        <w:t xml:space="preserve">CONCESSIONE IN COMODATO GRATUITO ALLA CAMERA </w:t>
      </w:r>
      <w:proofErr w:type="spellStart"/>
      <w:r w:rsidR="00F51FB7">
        <w:rPr>
          <w:rFonts w:ascii="Tahoma" w:hAnsi="Tahoma" w:cs="Tahoma"/>
          <w:b/>
        </w:rPr>
        <w:t>DI</w:t>
      </w:r>
      <w:proofErr w:type="spellEnd"/>
      <w:r w:rsidR="00F51FB7">
        <w:rPr>
          <w:rFonts w:ascii="Tahoma" w:hAnsi="Tahoma" w:cs="Tahoma"/>
          <w:b/>
        </w:rPr>
        <w:t xml:space="preserve"> COMMERCIO, INDUSTRIA, ARTIGIANATO ED AGRICOLTURA </w:t>
      </w:r>
      <w:proofErr w:type="spellStart"/>
      <w:r w:rsidR="00F51FB7">
        <w:rPr>
          <w:rFonts w:ascii="Tahoma" w:hAnsi="Tahoma" w:cs="Tahoma"/>
          <w:b/>
        </w:rPr>
        <w:t>DI</w:t>
      </w:r>
      <w:proofErr w:type="spellEnd"/>
      <w:r w:rsidR="00F51FB7">
        <w:rPr>
          <w:rFonts w:ascii="Tahoma" w:hAnsi="Tahoma" w:cs="Tahoma"/>
          <w:b/>
        </w:rPr>
        <w:t xml:space="preserve"> BARI, </w:t>
      </w:r>
      <w:proofErr w:type="spellStart"/>
      <w:r w:rsidR="00F51FB7">
        <w:rPr>
          <w:rFonts w:ascii="Tahoma" w:hAnsi="Tahoma" w:cs="Tahoma"/>
          <w:b/>
        </w:rPr>
        <w:t>DI</w:t>
      </w:r>
      <w:proofErr w:type="spellEnd"/>
      <w:r w:rsidR="00F51FB7">
        <w:rPr>
          <w:rFonts w:ascii="Tahoma" w:hAnsi="Tahoma" w:cs="Tahoma"/>
          <w:b/>
        </w:rPr>
        <w:t xml:space="preserve"> UN LOCALE </w:t>
      </w:r>
      <w:proofErr w:type="spellStart"/>
      <w:r w:rsidR="00F51FB7">
        <w:rPr>
          <w:rFonts w:ascii="Tahoma" w:hAnsi="Tahoma" w:cs="Tahoma"/>
          <w:b/>
        </w:rPr>
        <w:t>DI</w:t>
      </w:r>
      <w:proofErr w:type="spellEnd"/>
      <w:r w:rsidR="00F51FB7">
        <w:rPr>
          <w:rFonts w:ascii="Tahoma" w:hAnsi="Tahoma" w:cs="Tahoma"/>
          <w:b/>
        </w:rPr>
        <w:t xml:space="preserve"> PROPRIETA' COMUNALE UBICATO IN VIA CANONICO GIUSEPPE DEL DRAGO, CIVICO 44.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F51FB7" w:rsidRDefault="00F51FB7" w:rsidP="00F51FB7">
      <w:pPr>
        <w:rPr>
          <w:rFonts w:ascii="Tahoma" w:hAnsi="Tahoma" w:cs="Tahoma"/>
        </w:rPr>
      </w:pPr>
    </w:p>
    <w:p w:rsidR="00F51FB7" w:rsidRPr="00F51FB7" w:rsidRDefault="00F51FB7" w:rsidP="00F51FB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COSIMA MACCURO </w:t>
      </w:r>
    </w:p>
    <w:p w:rsidR="00F51FB7" w:rsidRPr="00F51FB7" w:rsidRDefault="00F51FB7" w:rsidP="00F51FB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GIUSEPPE GENTILE </w:t>
      </w:r>
    </w:p>
    <w:p w:rsidR="00E420F5" w:rsidRPr="00E420F5" w:rsidRDefault="00F51FB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</w:t>
      </w:r>
      <w:proofErr w:type="spellStart"/>
      <w:r>
        <w:rPr>
          <w:rFonts w:ascii="Tahoma" w:hAnsi="Tahoma" w:cs="Tahoma"/>
        </w:rPr>
        <w:t>DI</w:t>
      </w:r>
      <w:proofErr w:type="spellEnd"/>
      <w:r>
        <w:rPr>
          <w:rFonts w:ascii="Tahoma" w:hAnsi="Tahoma" w:cs="Tahoma"/>
        </w:rPr>
        <w:t xml:space="preserve"> MUNNO </w:t>
      </w: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2B8E" w:rsidRDefault="000D2B8E">
      <w:r>
        <w:separator/>
      </w:r>
    </w:p>
  </w:endnote>
  <w:endnote w:type="continuationSeparator" w:id="0">
    <w:p w:rsidR="000D2B8E" w:rsidRDefault="000D2B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2B8E" w:rsidRDefault="000D2B8E">
      <w:r>
        <w:separator/>
      </w:r>
    </w:p>
  </w:footnote>
  <w:footnote w:type="continuationSeparator" w:id="0">
    <w:p w:rsidR="000D2B8E" w:rsidRDefault="000D2B8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2B8E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3E1348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51FB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146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Tralcio.cosimo</dc:creator>
  <cp:keywords/>
  <cp:lastModifiedBy>Tralcio.cosimo</cp:lastModifiedBy>
  <cp:revision>3</cp:revision>
  <cp:lastPrinted>2012-02-28T09:05:00Z</cp:lastPrinted>
  <dcterms:created xsi:type="dcterms:W3CDTF">2012-02-28T09:04:00Z</dcterms:created>
  <dcterms:modified xsi:type="dcterms:W3CDTF">2012-02-28T09:05:00Z</dcterms:modified>
</cp:coreProperties>
</file>