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E2291">
              <w:rPr>
                <w:rFonts w:ascii="Tahoma" w:hAnsi="Tahoma" w:cs="Tahoma"/>
                <w:b/>
                <w:sz w:val="28"/>
                <w:szCs w:val="28"/>
              </w:rPr>
              <w:t xml:space="preserve">R.C.G.00474_2012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E2291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E2291">
              <w:rPr>
                <w:rFonts w:ascii="Tahoma" w:hAnsi="Tahoma" w:cs="Tahoma"/>
              </w:rPr>
              <w:t xml:space="preserve">Det.Sett.III-Integ RCS 00055/2012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E2291">
              <w:rPr>
                <w:rFonts w:ascii="Tahoma" w:hAnsi="Tahoma" w:cs="Tahoma"/>
              </w:rPr>
              <w:t xml:space="preserve">29/02/2012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E229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E229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E2291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E22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E2291">
        <w:rPr>
          <w:rFonts w:ascii="Tahoma" w:hAnsi="Tahoma" w:cs="Tahoma"/>
          <w:b/>
        </w:rPr>
        <w:t xml:space="preserve">Lavori di realizzazione di scuola materna in ampliamento della scuola elementare S.Lucia con completamento della palestra e sistemazioni esterne. Impegno somme per diritti valutazione del progetto da parte del Comando dei Vigili del Fuoco.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291" w:rsidRDefault="00BE2291">
      <w:r>
        <w:separator/>
      </w:r>
    </w:p>
  </w:endnote>
  <w:endnote w:type="continuationSeparator" w:id="0">
    <w:p w:rsidR="00BE2291" w:rsidRDefault="00BE2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291" w:rsidRDefault="00BE2291">
      <w:r>
        <w:separator/>
      </w:r>
    </w:p>
  </w:footnote>
  <w:footnote w:type="continuationSeparator" w:id="0">
    <w:p w:rsidR="00BE2291" w:rsidRDefault="00BE22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2291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2012-03-22T12:03:00Z</dcterms:created>
  <dcterms:modified xsi:type="dcterms:W3CDTF">2012-03-22T12:03:00Z</dcterms:modified>
</cp:coreProperties>
</file>