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E02C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E02CC">
              <w:rPr>
                <w:rFonts w:ascii="Tahoma" w:hAnsi="Tahoma" w:cs="Tahoma"/>
                <w:b/>
                <w:sz w:val="28"/>
                <w:szCs w:val="28"/>
              </w:rPr>
              <w:t xml:space="preserve">.00556_2012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E02CC">
              <w:rPr>
                <w:rFonts w:ascii="Tahoma" w:hAnsi="Tahoma" w:cs="Tahoma"/>
                <w:b/>
                <w:sz w:val="28"/>
                <w:szCs w:val="28"/>
              </w:rPr>
              <w:t xml:space="preserve">05/04/2012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E02CC">
              <w:rPr>
                <w:rFonts w:ascii="Tahoma" w:hAnsi="Tahoma" w:cs="Tahoma"/>
              </w:rPr>
              <w:t>Det.Sett.II-Integr</w:t>
            </w:r>
            <w:proofErr w:type="spellEnd"/>
            <w:r w:rsidR="00AE02CC">
              <w:rPr>
                <w:rFonts w:ascii="Tahoma" w:hAnsi="Tahoma" w:cs="Tahoma"/>
              </w:rPr>
              <w:t xml:space="preserve"> RCS 00043/2012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E02CC">
              <w:rPr>
                <w:rFonts w:ascii="Tahoma" w:hAnsi="Tahoma" w:cs="Tahoma"/>
              </w:rPr>
              <w:t>04/</w:t>
            </w:r>
            <w:proofErr w:type="spellStart"/>
            <w:r w:rsidR="00AE02CC">
              <w:rPr>
                <w:rFonts w:ascii="Tahoma" w:hAnsi="Tahoma" w:cs="Tahoma"/>
              </w:rPr>
              <w:t>04</w:t>
            </w:r>
            <w:proofErr w:type="spellEnd"/>
            <w:r w:rsidR="00AE02CC">
              <w:rPr>
                <w:rFonts w:ascii="Tahoma" w:hAnsi="Tahoma" w:cs="Tahoma"/>
              </w:rPr>
              <w:t xml:space="preserve">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E02C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E02C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E02CC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E02C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D065E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E02CC">
        <w:rPr>
          <w:rFonts w:ascii="Tahoma" w:hAnsi="Tahoma" w:cs="Tahoma"/>
          <w:b/>
        </w:rPr>
        <w:t xml:space="preserve">Servizi aggiuntivo di pulizia ed igiene ambientale c/o i bagni pubblici prefabbricati in località  via </w:t>
      </w:r>
      <w:proofErr w:type="spellStart"/>
      <w:r w:rsidR="00AE02CC">
        <w:rPr>
          <w:rFonts w:ascii="Tahoma" w:hAnsi="Tahoma" w:cs="Tahoma"/>
          <w:b/>
        </w:rPr>
        <w:t>Pisonio</w:t>
      </w:r>
      <w:proofErr w:type="spellEnd"/>
      <w:r w:rsidR="00AE02CC">
        <w:rPr>
          <w:rFonts w:ascii="Tahoma" w:hAnsi="Tahoma" w:cs="Tahoma"/>
          <w:b/>
        </w:rPr>
        <w:t xml:space="preserve"> per il mercato settimanale degli imprenditori agricoli –  CIG:   Z36046AF61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7EC" w:rsidRDefault="007757EC">
      <w:r>
        <w:separator/>
      </w:r>
    </w:p>
  </w:endnote>
  <w:endnote w:type="continuationSeparator" w:id="0">
    <w:p w:rsidR="007757EC" w:rsidRDefault="007757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7EC" w:rsidRDefault="007757EC">
      <w:r>
        <w:separator/>
      </w:r>
    </w:p>
  </w:footnote>
  <w:footnote w:type="continuationSeparator" w:id="0">
    <w:p w:rsidR="007757EC" w:rsidRDefault="007757E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757E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E02CC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065E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cp:lastPrinted>2012-04-05T16:08:00Z</cp:lastPrinted>
  <dcterms:created xsi:type="dcterms:W3CDTF">2012-04-05T16:08:00Z</dcterms:created>
  <dcterms:modified xsi:type="dcterms:W3CDTF">2012-04-05T16:08:00Z</dcterms:modified>
</cp:coreProperties>
</file>