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3C39">
              <w:rPr>
                <w:rFonts w:ascii="Tahoma" w:hAnsi="Tahoma" w:cs="Tahoma"/>
                <w:b/>
                <w:sz w:val="28"/>
                <w:szCs w:val="28"/>
              </w:rPr>
              <w:t xml:space="preserve">R.C.G.00559_2012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3C39">
              <w:rPr>
                <w:rFonts w:ascii="Tahoma" w:hAnsi="Tahoma" w:cs="Tahoma"/>
                <w:b/>
                <w:sz w:val="28"/>
                <w:szCs w:val="28"/>
              </w:rPr>
              <w:t xml:space="preserve">10/04/2012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D3C39">
              <w:rPr>
                <w:rFonts w:ascii="Tahoma" w:hAnsi="Tahoma" w:cs="Tahoma"/>
              </w:rPr>
              <w:t>Det.Sett.III-Integ</w:t>
            </w:r>
            <w:proofErr w:type="spellEnd"/>
            <w:r w:rsidR="001D3C39">
              <w:rPr>
                <w:rFonts w:ascii="Tahoma" w:hAnsi="Tahoma" w:cs="Tahoma"/>
              </w:rPr>
              <w:t xml:space="preserve"> RCS 00102/2012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3C39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3C3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3C3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3C39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3C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F332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3C39">
        <w:rPr>
          <w:rFonts w:ascii="Tahoma" w:hAnsi="Tahoma" w:cs="Tahoma"/>
          <w:b/>
        </w:rPr>
        <w:t xml:space="preserve">A.O. III TECNICA LAVORI PUBBLICI E MANUTENZIONE. </w:t>
      </w:r>
      <w:proofErr w:type="spellStart"/>
      <w:r w:rsidR="00DF3324">
        <w:rPr>
          <w:rFonts w:ascii="Tahoma" w:hAnsi="Tahoma" w:cs="Tahoma"/>
          <w:b/>
        </w:rPr>
        <w:t>Ria</w:t>
      </w:r>
      <w:r w:rsidR="001D3C39">
        <w:rPr>
          <w:rFonts w:ascii="Tahoma" w:hAnsi="Tahoma" w:cs="Tahoma"/>
          <w:b/>
        </w:rPr>
        <w:t>ccertamento</w:t>
      </w:r>
      <w:proofErr w:type="spellEnd"/>
      <w:r w:rsidR="001D3C39">
        <w:rPr>
          <w:rFonts w:ascii="Tahoma" w:hAnsi="Tahoma" w:cs="Tahoma"/>
          <w:b/>
        </w:rPr>
        <w:t xml:space="preserve"> dei residui attivi e passivi al 31.12.2011 per la formazione del conto del bilancio dell’esercizio finanziario 2011. </w:t>
      </w:r>
    </w:p>
    <w:p w:rsidR="00701294" w:rsidRDefault="00701294" w:rsidP="00DF3324">
      <w:pPr>
        <w:pBdr>
          <w:bottom w:val="single" w:sz="6" w:space="1" w:color="auto"/>
        </w:pBdr>
        <w:jc w:val="both"/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F3C" w:rsidRDefault="00A12F3C">
      <w:r>
        <w:separator/>
      </w:r>
    </w:p>
  </w:endnote>
  <w:endnote w:type="continuationSeparator" w:id="0">
    <w:p w:rsidR="00A12F3C" w:rsidRDefault="00A1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F3C" w:rsidRDefault="00A12F3C">
      <w:r>
        <w:separator/>
      </w:r>
    </w:p>
  </w:footnote>
  <w:footnote w:type="continuationSeparator" w:id="0">
    <w:p w:rsidR="00A12F3C" w:rsidRDefault="00A12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3C39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2F3C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332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2012-04-10T08:57:00Z</dcterms:created>
  <dcterms:modified xsi:type="dcterms:W3CDTF">2012-04-10T08:58:00Z</dcterms:modified>
</cp:coreProperties>
</file>