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A5DAC">
              <w:rPr>
                <w:rFonts w:ascii="Tahoma" w:hAnsi="Tahoma" w:cs="Tahoma"/>
                <w:b/>
                <w:sz w:val="28"/>
                <w:szCs w:val="28"/>
              </w:rPr>
              <w:t xml:space="preserve">R.C.G.00573_2012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A5DAC">
              <w:rPr>
                <w:rFonts w:ascii="Tahoma" w:hAnsi="Tahoma" w:cs="Tahoma"/>
                <w:b/>
                <w:sz w:val="28"/>
                <w:szCs w:val="28"/>
              </w:rPr>
              <w:t xml:space="preserve">13/04/2012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A5DAC">
              <w:rPr>
                <w:rFonts w:ascii="Tahoma" w:hAnsi="Tahoma" w:cs="Tahoma"/>
              </w:rPr>
              <w:t xml:space="preserve">Det.Sett.I-Integr RCS 00093/2012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A5DAC">
              <w:rPr>
                <w:rFonts w:ascii="Tahoma" w:hAnsi="Tahoma" w:cs="Tahoma"/>
              </w:rPr>
              <w:t xml:space="preserve">13/04/2012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A5DAC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A5DAC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A5DAC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A5DA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A5DAC">
        <w:rPr>
          <w:rFonts w:ascii="Tahoma" w:hAnsi="Tahoma" w:cs="Tahoma"/>
          <w:b/>
        </w:rPr>
        <w:t xml:space="preserve">RICORSO AL T.A.R. PUGLIA - BARI PROMOSSO DALLA DITTA INDIVIDUALE RUSSO GIACOMA C/COMUNE DI MONOPOLI. ASSENSO ALLA COSTITUZIONE IN GIUDIZIO A MEZZO DELL'AVV. PIERLUIGI NOCERA DELL'AVVOCATURA COMUNALE.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5DAC" w:rsidRDefault="00DA5DAC">
      <w:r>
        <w:separator/>
      </w:r>
    </w:p>
  </w:endnote>
  <w:endnote w:type="continuationSeparator" w:id="1">
    <w:p w:rsidR="00DA5DAC" w:rsidRDefault="00DA5D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5DAC" w:rsidRDefault="00DA5DAC">
      <w:r>
        <w:separator/>
      </w:r>
    </w:p>
  </w:footnote>
  <w:footnote w:type="continuationSeparator" w:id="1">
    <w:p w:rsidR="00DA5DAC" w:rsidRDefault="00DA5D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A5DAC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delgiglio.licia</dc:creator>
  <cp:keywords/>
  <cp:lastModifiedBy>delgiglio.licia</cp:lastModifiedBy>
  <cp:revision>1</cp:revision>
  <dcterms:created xsi:type="dcterms:W3CDTF">2012-04-13T07:52:00Z</dcterms:created>
  <dcterms:modified xsi:type="dcterms:W3CDTF">2012-04-13T07:52:00Z</dcterms:modified>
</cp:coreProperties>
</file>