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D2E89">
              <w:rPr>
                <w:rFonts w:ascii="Tahoma" w:hAnsi="Tahoma" w:cs="Tahoma"/>
                <w:b/>
                <w:sz w:val="28"/>
                <w:szCs w:val="28"/>
              </w:rPr>
              <w:t xml:space="preserve">R.C.G.00587_2012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D2E89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D2E89">
              <w:rPr>
                <w:rFonts w:ascii="Tahoma" w:hAnsi="Tahoma" w:cs="Tahoma"/>
              </w:rPr>
              <w:t xml:space="preserve">Det.Sett.V-Integ RCS 00077/2012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D2E89">
              <w:rPr>
                <w:rFonts w:ascii="Tahoma" w:hAnsi="Tahoma" w:cs="Tahoma"/>
              </w:rPr>
              <w:t xml:space="preserve">29/03/2012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D2E8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D2E8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D2E8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D2E8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D2E89">
        <w:rPr>
          <w:rFonts w:ascii="Tahoma" w:hAnsi="Tahoma" w:cs="Tahoma"/>
          <w:b/>
        </w:rPr>
        <w:t xml:space="preserve">PROSIEGUO AFFIDAMENTO INTRAFAMILIARE A TEMPO PIENO DI UN MINORE ALLA NONNA AFFIDATARIA SIG.RA DE PALMA ANGELA.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E89" w:rsidRDefault="003D2E89">
      <w:r>
        <w:separator/>
      </w:r>
    </w:p>
  </w:endnote>
  <w:endnote w:type="continuationSeparator" w:id="1">
    <w:p w:rsidR="003D2E89" w:rsidRDefault="003D2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E89" w:rsidRDefault="003D2E89">
      <w:r>
        <w:separator/>
      </w:r>
    </w:p>
  </w:footnote>
  <w:footnote w:type="continuationSeparator" w:id="1">
    <w:p w:rsidR="003D2E89" w:rsidRDefault="003D2E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2E89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2012-04-19T09:14:00Z</dcterms:created>
  <dcterms:modified xsi:type="dcterms:W3CDTF">2012-04-19T09:14:00Z</dcterms:modified>
</cp:coreProperties>
</file>