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36E2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36E2F">
              <w:rPr>
                <w:rFonts w:ascii="Tahoma" w:hAnsi="Tahoma" w:cs="Tahoma"/>
                <w:b/>
                <w:sz w:val="28"/>
                <w:szCs w:val="28"/>
              </w:rPr>
              <w:t xml:space="preserve">.00694_2012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6E2F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36E2F">
              <w:rPr>
                <w:rFonts w:ascii="Tahoma" w:hAnsi="Tahoma" w:cs="Tahoma"/>
              </w:rPr>
              <w:t>Det.Sett.III-Integ</w:t>
            </w:r>
            <w:proofErr w:type="spellEnd"/>
            <w:r w:rsidR="00436E2F">
              <w:rPr>
                <w:rFonts w:ascii="Tahoma" w:hAnsi="Tahoma" w:cs="Tahoma"/>
              </w:rPr>
              <w:t xml:space="preserve"> RCS 00126/2012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6E2F">
              <w:rPr>
                <w:rFonts w:ascii="Tahoma" w:hAnsi="Tahoma" w:cs="Tahoma"/>
              </w:rPr>
              <w:t xml:space="preserve">18/04/2012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6E2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6E2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6E2F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6E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6E2F">
        <w:rPr>
          <w:rFonts w:ascii="Tahoma" w:hAnsi="Tahoma" w:cs="Tahoma"/>
          <w:b/>
        </w:rPr>
        <w:t xml:space="preserve">Aggiudicazione definitiva alla Toma Abele Trivellazioni Srl, di Matera, della procedura aperta per l’appalto del servizio di caratterizzazione ambientale del sito potenzialmente contaminato della ex discarica comunale ubicata in località </w:t>
      </w:r>
      <w:proofErr w:type="spellStart"/>
      <w:r w:rsidR="00436E2F">
        <w:rPr>
          <w:rFonts w:ascii="Tahoma" w:hAnsi="Tahoma" w:cs="Tahoma"/>
          <w:b/>
        </w:rPr>
        <w:t>Caramanna</w:t>
      </w:r>
      <w:proofErr w:type="spellEnd"/>
      <w:r w:rsidR="00436E2F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36E2F" w:rsidRDefault="00436E2F" w:rsidP="00436E2F">
      <w:pPr>
        <w:rPr>
          <w:rFonts w:ascii="Tahoma" w:hAnsi="Tahoma" w:cs="Tahoma"/>
        </w:rPr>
      </w:pPr>
    </w:p>
    <w:p w:rsidR="00436E2F" w:rsidRPr="00436E2F" w:rsidRDefault="00436E2F" w:rsidP="00436E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436E2F" w:rsidRPr="00436E2F" w:rsidRDefault="00436E2F" w:rsidP="00436E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436E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9A5" w:rsidRDefault="007D29A5">
      <w:r>
        <w:separator/>
      </w:r>
    </w:p>
  </w:endnote>
  <w:endnote w:type="continuationSeparator" w:id="0">
    <w:p w:rsidR="007D29A5" w:rsidRDefault="007D2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9A5" w:rsidRDefault="007D29A5">
      <w:r>
        <w:separator/>
      </w:r>
    </w:p>
  </w:footnote>
  <w:footnote w:type="continuationSeparator" w:id="0">
    <w:p w:rsidR="007D29A5" w:rsidRDefault="007D29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6E2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29A5"/>
    <w:rsid w:val="00824DE0"/>
    <w:rsid w:val="00846201"/>
    <w:rsid w:val="00860AF7"/>
    <w:rsid w:val="00875368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2</cp:revision>
  <cp:lastPrinted>2012-05-07T10:45:00Z</cp:lastPrinted>
  <dcterms:created xsi:type="dcterms:W3CDTF">2012-05-07T10:45:00Z</dcterms:created>
  <dcterms:modified xsi:type="dcterms:W3CDTF">2012-05-07T10:45:00Z</dcterms:modified>
</cp:coreProperties>
</file>