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677C">
              <w:rPr>
                <w:rFonts w:ascii="Tahoma" w:hAnsi="Tahoma" w:cs="Tahoma"/>
                <w:b/>
                <w:sz w:val="28"/>
                <w:szCs w:val="28"/>
              </w:rPr>
              <w:t xml:space="preserve">R.C.G.00741_2012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677C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677C">
              <w:rPr>
                <w:rFonts w:ascii="Tahoma" w:hAnsi="Tahoma" w:cs="Tahoma"/>
              </w:rPr>
              <w:t xml:space="preserve">Det.Sett.III-Integ RCS 00141/2012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677C">
              <w:rPr>
                <w:rFonts w:ascii="Tahoma" w:hAnsi="Tahoma" w:cs="Tahoma"/>
              </w:rPr>
              <w:t xml:space="preserve">10/05/2012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677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677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677C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67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677C">
        <w:rPr>
          <w:rFonts w:ascii="Tahoma" w:hAnsi="Tahoma" w:cs="Tahoma"/>
          <w:b/>
        </w:rPr>
        <w:t xml:space="preserve">Manutenzione dell’impianto condizionatore presso la Sala CED del Comune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77C" w:rsidRDefault="0013677C">
      <w:r>
        <w:separator/>
      </w:r>
    </w:p>
  </w:endnote>
  <w:endnote w:type="continuationSeparator" w:id="1">
    <w:p w:rsidR="0013677C" w:rsidRDefault="00136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77C" w:rsidRDefault="0013677C">
      <w:r>
        <w:separator/>
      </w:r>
    </w:p>
  </w:footnote>
  <w:footnote w:type="continuationSeparator" w:id="1">
    <w:p w:rsidR="0013677C" w:rsidRDefault="00136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677C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2012-05-16T07:56:00Z</dcterms:created>
  <dcterms:modified xsi:type="dcterms:W3CDTF">2012-05-16T07:57:00Z</dcterms:modified>
</cp:coreProperties>
</file>