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A1047C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A1047C">
              <w:rPr>
                <w:rFonts w:ascii="Tahoma" w:hAnsi="Tahoma" w:cs="Tahoma"/>
                <w:b/>
                <w:sz w:val="28"/>
                <w:szCs w:val="28"/>
              </w:rPr>
              <w:t xml:space="preserve">.00758_2012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1047C">
              <w:rPr>
                <w:rFonts w:ascii="Tahoma" w:hAnsi="Tahoma" w:cs="Tahoma"/>
                <w:b/>
                <w:sz w:val="28"/>
                <w:szCs w:val="28"/>
              </w:rPr>
              <w:t xml:space="preserve">17/05/2012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A1047C">
              <w:rPr>
                <w:rFonts w:ascii="Tahoma" w:hAnsi="Tahoma" w:cs="Tahoma"/>
              </w:rPr>
              <w:t>Det.Sett.II-Integr</w:t>
            </w:r>
            <w:proofErr w:type="spellEnd"/>
            <w:r w:rsidR="00A1047C">
              <w:rPr>
                <w:rFonts w:ascii="Tahoma" w:hAnsi="Tahoma" w:cs="Tahoma"/>
              </w:rPr>
              <w:t xml:space="preserve"> RCS 00059/2012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1047C">
              <w:rPr>
                <w:rFonts w:ascii="Tahoma" w:hAnsi="Tahoma" w:cs="Tahoma"/>
              </w:rPr>
              <w:t xml:space="preserve">15/05/2012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1047C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1047C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1047C">
              <w:rPr>
                <w:rFonts w:ascii="Tahoma" w:hAnsi="Tahoma" w:cs="Tahoma"/>
                <w:b/>
              </w:rPr>
              <w:t xml:space="preserve">COSIMO TRALCIO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1047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A1047C" w:rsidRDefault="00701294" w:rsidP="00701294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1047C">
        <w:rPr>
          <w:rFonts w:ascii="Tahoma" w:hAnsi="Tahoma" w:cs="Tahoma"/>
          <w:b/>
        </w:rPr>
        <w:t xml:space="preserve">Contenzioso Pilò Fortunato e Copertino Domenico c/ Comune di Monopoli. Adempimenti relativi al tentativo obbligatorio di mediazione ex D. </w:t>
      </w:r>
      <w:proofErr w:type="spellStart"/>
      <w:r w:rsidR="00A1047C">
        <w:rPr>
          <w:rFonts w:ascii="Tahoma" w:hAnsi="Tahoma" w:cs="Tahoma"/>
          <w:b/>
        </w:rPr>
        <w:t>Lgs</w:t>
      </w:r>
      <w:proofErr w:type="spellEnd"/>
      <w:r w:rsidR="00A1047C">
        <w:rPr>
          <w:rFonts w:ascii="Tahoma" w:hAnsi="Tahoma" w:cs="Tahoma"/>
          <w:b/>
        </w:rPr>
        <w:t>. 28/2010.</w:t>
      </w:r>
    </w:p>
    <w:p w:rsidR="00701294" w:rsidRPr="00BB2B98" w:rsidRDefault="00A1047C" w:rsidP="00701294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CIG ZFA04EBA3F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A1047C" w:rsidRDefault="00A1047C" w:rsidP="00A1047C">
      <w:pPr>
        <w:rPr>
          <w:rFonts w:ascii="Tahoma" w:hAnsi="Tahoma" w:cs="Tahoma"/>
        </w:rPr>
      </w:pPr>
    </w:p>
    <w:p w:rsidR="00A1047C" w:rsidRPr="00A1047C" w:rsidRDefault="00A1047C" w:rsidP="00A1047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A1047C" w:rsidRPr="00A1047C" w:rsidRDefault="00A1047C" w:rsidP="00A1047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GENTILE </w:t>
      </w:r>
    </w:p>
    <w:p w:rsidR="00E420F5" w:rsidRPr="00E420F5" w:rsidRDefault="00A1047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</w:t>
      </w:r>
      <w:proofErr w:type="spellStart"/>
      <w:r>
        <w:rPr>
          <w:rFonts w:ascii="Tahoma" w:hAnsi="Tahoma" w:cs="Tahoma"/>
        </w:rPr>
        <w:t>DI</w:t>
      </w:r>
      <w:proofErr w:type="spellEnd"/>
      <w:r>
        <w:rPr>
          <w:rFonts w:ascii="Tahoma" w:hAnsi="Tahoma" w:cs="Tahoma"/>
        </w:rPr>
        <w:t xml:space="preserve"> MUNNO </w:t>
      </w: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6820" w:rsidRDefault="00D16820">
      <w:r>
        <w:separator/>
      </w:r>
    </w:p>
  </w:endnote>
  <w:endnote w:type="continuationSeparator" w:id="0">
    <w:p w:rsidR="00D16820" w:rsidRDefault="00D168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6820" w:rsidRDefault="00D16820">
      <w:r>
        <w:separator/>
      </w:r>
    </w:p>
  </w:footnote>
  <w:footnote w:type="continuationSeparator" w:id="0">
    <w:p w:rsidR="00D16820" w:rsidRDefault="00D1682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D66A8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1047C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16820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Tralcio.cosimo</dc:creator>
  <cp:keywords/>
  <cp:lastModifiedBy>Tralcio.cosimo</cp:lastModifiedBy>
  <cp:revision>2</cp:revision>
  <dcterms:created xsi:type="dcterms:W3CDTF">2012-05-17T12:29:00Z</dcterms:created>
  <dcterms:modified xsi:type="dcterms:W3CDTF">2012-05-17T12:29:00Z</dcterms:modified>
</cp:coreProperties>
</file>