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B6172">
              <w:rPr>
                <w:rFonts w:ascii="Tahoma" w:hAnsi="Tahoma" w:cs="Tahoma"/>
                <w:b/>
                <w:sz w:val="28"/>
                <w:szCs w:val="28"/>
              </w:rPr>
              <w:t xml:space="preserve">R.C.G.00792_2012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B6172">
              <w:rPr>
                <w:rFonts w:ascii="Tahoma" w:hAnsi="Tahoma" w:cs="Tahoma"/>
                <w:b/>
                <w:sz w:val="28"/>
                <w:szCs w:val="28"/>
              </w:rPr>
              <w:t xml:space="preserve">04/06/2012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B6172">
              <w:rPr>
                <w:rFonts w:ascii="Tahoma" w:hAnsi="Tahoma" w:cs="Tahoma"/>
              </w:rPr>
              <w:t xml:space="preserve">Det.Sett.III-Integ RCS 00145/2012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B6172">
              <w:rPr>
                <w:rFonts w:ascii="Tahoma" w:hAnsi="Tahoma" w:cs="Tahoma"/>
              </w:rPr>
              <w:t xml:space="preserve">14/05/2012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B6172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B6172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B6172">
              <w:rPr>
                <w:rFonts w:ascii="Tahoma" w:hAnsi="Tahoma" w:cs="Tahoma"/>
                <w:b/>
              </w:rPr>
              <w:t xml:space="preserve">GIUSEPPE PUGLIESE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B617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B6172">
        <w:rPr>
          <w:rFonts w:ascii="Tahoma" w:hAnsi="Tahoma" w:cs="Tahoma"/>
          <w:b/>
        </w:rPr>
        <w:t xml:space="preserve">Fornitura di materiale idraulico per la manutenzione degli impianti a servizio degli immobili comunali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6172" w:rsidRDefault="00EB6172">
      <w:r>
        <w:separator/>
      </w:r>
    </w:p>
  </w:endnote>
  <w:endnote w:type="continuationSeparator" w:id="1">
    <w:p w:rsidR="00EB6172" w:rsidRDefault="00EB61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6172" w:rsidRDefault="00EB6172">
      <w:r>
        <w:separator/>
      </w:r>
    </w:p>
  </w:footnote>
  <w:footnote w:type="continuationSeparator" w:id="1">
    <w:p w:rsidR="00EB6172" w:rsidRDefault="00EB61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EB6172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pugliese.giuseppe</dc:creator>
  <cp:keywords/>
  <cp:lastModifiedBy>pugliese.giuseppe</cp:lastModifiedBy>
  <cp:revision>1</cp:revision>
  <dcterms:created xsi:type="dcterms:W3CDTF">2012-06-05T08:56:00Z</dcterms:created>
  <dcterms:modified xsi:type="dcterms:W3CDTF">2012-06-05T08:56:00Z</dcterms:modified>
</cp:coreProperties>
</file>