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A3FD0">
              <w:rPr>
                <w:rFonts w:ascii="Tahoma" w:hAnsi="Tahoma" w:cs="Tahoma"/>
                <w:b/>
                <w:sz w:val="28"/>
                <w:szCs w:val="28"/>
              </w:rPr>
              <w:t xml:space="preserve">R.C.G.00986_2012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A3FD0">
              <w:rPr>
                <w:rFonts w:ascii="Tahoma" w:hAnsi="Tahoma" w:cs="Tahoma"/>
                <w:b/>
                <w:sz w:val="28"/>
                <w:szCs w:val="28"/>
              </w:rPr>
              <w:t xml:space="preserve">11/07/2012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A3FD0">
              <w:rPr>
                <w:rFonts w:ascii="Tahoma" w:hAnsi="Tahoma" w:cs="Tahoma"/>
              </w:rPr>
              <w:t xml:space="preserve">Det.Sett.V-Integ RCS 00168/2012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A3FD0">
              <w:rPr>
                <w:rFonts w:ascii="Tahoma" w:hAnsi="Tahoma" w:cs="Tahoma"/>
              </w:rPr>
              <w:t xml:space="preserve">11/07/2012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A3FD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A3FD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A3FD0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A3FD0">
              <w:rPr>
                <w:rFonts w:ascii="Tahoma" w:hAnsi="Tahoma" w:cs="Tahoma"/>
                <w:b/>
              </w:rPr>
              <w:t xml:space="preserve">ROSA ALFI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3A3FD0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A3FD0">
        <w:rPr>
          <w:rFonts w:ascii="Tahoma" w:hAnsi="Tahoma" w:cs="Tahoma"/>
          <w:b/>
        </w:rPr>
        <w:t>Assegnazione nr. 1 alloggio di Edilizia Residenziale Pubblica ubicato in questo Comune.</w:t>
      </w:r>
    </w:p>
    <w:p w:rsidR="00701294" w:rsidRPr="00BB2B98" w:rsidRDefault="003A3FD0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Bando di Concorso Generale 1/2002.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p w:rsidR="00E700FE" w:rsidRDefault="00E700FE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A3FD0" w:rsidRDefault="003A3FD0" w:rsidP="003A3FD0">
      <w:pPr>
        <w:rPr>
          <w:rFonts w:ascii="Tahoma" w:hAnsi="Tahoma" w:cs="Tahoma"/>
        </w:rPr>
      </w:pPr>
    </w:p>
    <w:p w:rsidR="003A3FD0" w:rsidRPr="003A3FD0" w:rsidRDefault="003A3FD0" w:rsidP="003A3FD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A3FD0" w:rsidRPr="003A3FD0" w:rsidRDefault="003A3FD0" w:rsidP="003A3FD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3A3FD0" w:rsidRDefault="003A3FD0" w:rsidP="003A3FD0">
      <w:pPr>
        <w:rPr>
          <w:rFonts w:ascii="Tahoma" w:hAnsi="Tahoma" w:cs="Tahoma"/>
        </w:rPr>
      </w:pPr>
    </w:p>
    <w:p w:rsidR="00E700FE" w:rsidRDefault="00E700FE" w:rsidP="003A3FD0">
      <w:pPr>
        <w:rPr>
          <w:rFonts w:ascii="Tahoma" w:hAnsi="Tahoma" w:cs="Tahoma"/>
        </w:rPr>
      </w:pPr>
    </w:p>
    <w:p w:rsidR="003A3FD0" w:rsidRPr="003A3FD0" w:rsidRDefault="003A3FD0" w:rsidP="003A3FD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IACP </w:t>
      </w:r>
    </w:p>
    <w:p w:rsidR="003A3FD0" w:rsidRPr="003A3FD0" w:rsidRDefault="003A3FD0" w:rsidP="003A3FD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MALERBA Sig.ra LOREDANA </w:t>
      </w:r>
    </w:p>
    <w:sectPr w:rsidR="003A3FD0" w:rsidRPr="003A3FD0" w:rsidSect="0058748E">
      <w:pgSz w:w="11906" w:h="16838"/>
      <w:pgMar w:top="1417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99B" w:rsidRDefault="00AC599B">
      <w:r>
        <w:separator/>
      </w:r>
    </w:p>
  </w:endnote>
  <w:endnote w:type="continuationSeparator" w:id="1">
    <w:p w:rsidR="00AC599B" w:rsidRDefault="00AC59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99B" w:rsidRDefault="00AC599B">
      <w:r>
        <w:separator/>
      </w:r>
    </w:p>
  </w:footnote>
  <w:footnote w:type="continuationSeparator" w:id="1">
    <w:p w:rsidR="00AC599B" w:rsidRDefault="00AC59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3FD0"/>
    <w:rsid w:val="003D6940"/>
    <w:rsid w:val="00475373"/>
    <w:rsid w:val="0051532E"/>
    <w:rsid w:val="0053219D"/>
    <w:rsid w:val="00545778"/>
    <w:rsid w:val="0058748E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C599B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700FE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4</cp:revision>
  <cp:lastPrinted>2012-07-11T10:55:00Z</cp:lastPrinted>
  <dcterms:created xsi:type="dcterms:W3CDTF">2012-07-11T10:52:00Z</dcterms:created>
  <dcterms:modified xsi:type="dcterms:W3CDTF">2012-07-11T10:57:00Z</dcterms:modified>
</cp:coreProperties>
</file>