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516818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516818">
              <w:rPr>
                <w:rFonts w:ascii="Tahoma" w:hAnsi="Tahoma" w:cs="Tahoma"/>
                <w:b/>
                <w:sz w:val="28"/>
                <w:szCs w:val="28"/>
              </w:rPr>
              <w:t xml:space="preserve">.01150_2012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16818">
              <w:rPr>
                <w:rFonts w:ascii="Tahoma" w:hAnsi="Tahoma" w:cs="Tahoma"/>
                <w:b/>
                <w:sz w:val="28"/>
                <w:szCs w:val="28"/>
              </w:rPr>
              <w:t xml:space="preserve">03/08/2012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516818">
              <w:rPr>
                <w:rFonts w:ascii="Tahoma" w:hAnsi="Tahoma" w:cs="Tahoma"/>
              </w:rPr>
              <w:t>Det.Sett.III-Integ</w:t>
            </w:r>
            <w:proofErr w:type="spellEnd"/>
            <w:r w:rsidR="00516818">
              <w:rPr>
                <w:rFonts w:ascii="Tahoma" w:hAnsi="Tahoma" w:cs="Tahoma"/>
              </w:rPr>
              <w:t xml:space="preserve"> RCS 00226/2012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16818">
              <w:rPr>
                <w:rFonts w:ascii="Tahoma" w:hAnsi="Tahoma" w:cs="Tahoma"/>
              </w:rPr>
              <w:t xml:space="preserve">02/08/2012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1681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1681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16818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1681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16818">
        <w:rPr>
          <w:rFonts w:ascii="Tahoma" w:hAnsi="Tahoma" w:cs="Tahoma"/>
          <w:b/>
        </w:rPr>
        <w:t xml:space="preserve">Fornitura in opera di materiale idraulico per il ripristino funzionale dei bagni pubblici al Capitolo.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16818" w:rsidRDefault="00516818" w:rsidP="00516818">
      <w:pPr>
        <w:rPr>
          <w:rFonts w:ascii="Tahoma" w:hAnsi="Tahoma" w:cs="Tahoma"/>
        </w:rPr>
      </w:pPr>
    </w:p>
    <w:p w:rsidR="00516818" w:rsidRPr="00516818" w:rsidRDefault="00516818" w:rsidP="0051681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6818" w:rsidRDefault="00516818">
      <w:r>
        <w:separator/>
      </w:r>
    </w:p>
  </w:endnote>
  <w:endnote w:type="continuationSeparator" w:id="1">
    <w:p w:rsidR="00516818" w:rsidRDefault="005168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6818" w:rsidRDefault="00516818">
      <w:r>
        <w:separator/>
      </w:r>
    </w:p>
  </w:footnote>
  <w:footnote w:type="continuationSeparator" w:id="1">
    <w:p w:rsidR="00516818" w:rsidRDefault="005168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16818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2012-08-09T12:15:00Z</dcterms:created>
  <dcterms:modified xsi:type="dcterms:W3CDTF">2012-08-09T12:15:00Z</dcterms:modified>
</cp:coreProperties>
</file>