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7913">
              <w:rPr>
                <w:rFonts w:ascii="Tahoma" w:hAnsi="Tahoma" w:cs="Tahoma"/>
                <w:b/>
                <w:sz w:val="28"/>
                <w:szCs w:val="28"/>
              </w:rPr>
              <w:t xml:space="preserve">R.C.G.01176_2012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7913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7913">
              <w:rPr>
                <w:rFonts w:ascii="Tahoma" w:hAnsi="Tahoma" w:cs="Tahoma"/>
              </w:rPr>
              <w:t xml:space="preserve">Det.Sett.I-Integr RCS 00265/2012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7913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791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791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791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79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7913">
        <w:rPr>
          <w:rFonts w:ascii="Tahoma" w:hAnsi="Tahoma" w:cs="Tahoma"/>
          <w:b/>
        </w:rPr>
        <w:t xml:space="preserve">ATTO DI APPELLO PROMOSSO DALLA SOC. FERROVIE DEL SUD EST E SERVIZI AUTOMOBILISTICI S.R.L. DINANZI AL TRIBUNALE DI BARI - SEZ. DIST. DI MONOPOLI.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913" w:rsidRDefault="00BE7913">
      <w:r>
        <w:separator/>
      </w:r>
    </w:p>
  </w:endnote>
  <w:endnote w:type="continuationSeparator" w:id="1">
    <w:p w:rsidR="00BE7913" w:rsidRDefault="00BE7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913" w:rsidRDefault="00BE7913">
      <w:r>
        <w:separator/>
      </w:r>
    </w:p>
  </w:footnote>
  <w:footnote w:type="continuationSeparator" w:id="1">
    <w:p w:rsidR="00BE7913" w:rsidRDefault="00BE79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913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2012-08-09T13:28:00Z</dcterms:created>
  <dcterms:modified xsi:type="dcterms:W3CDTF">2012-08-09T13:28:00Z</dcterms:modified>
</cp:coreProperties>
</file>