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07B3B">
              <w:rPr>
                <w:rFonts w:ascii="Tahoma" w:hAnsi="Tahoma" w:cs="Tahoma"/>
                <w:b/>
                <w:sz w:val="28"/>
                <w:szCs w:val="28"/>
              </w:rPr>
              <w:t xml:space="preserve">R.C.G.01186_2012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7B3B">
              <w:rPr>
                <w:rFonts w:ascii="Tahoma" w:hAnsi="Tahoma" w:cs="Tahoma"/>
                <w:b/>
                <w:sz w:val="28"/>
                <w:szCs w:val="28"/>
              </w:rPr>
              <w:t xml:space="preserve">10/08/2012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07B3B">
              <w:rPr>
                <w:rFonts w:ascii="Tahoma" w:hAnsi="Tahoma" w:cs="Tahoma"/>
              </w:rPr>
              <w:t xml:space="preserve">Det.Sett.V-Integ RCS 00211/2012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7B3B">
              <w:rPr>
                <w:rFonts w:ascii="Tahoma" w:hAnsi="Tahoma" w:cs="Tahoma"/>
              </w:rPr>
              <w:t xml:space="preserve">10/08/2012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7B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7B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7B3B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7B3B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7B3B">
        <w:rPr>
          <w:rFonts w:ascii="Tahoma" w:hAnsi="Tahoma" w:cs="Tahoma"/>
          <w:b/>
        </w:rPr>
        <w:t xml:space="preserve">Acquisizione in economia,con il sistema del cottimo fiduciario,di quote del servizio di trasporto scolastico–a.s. 2012-2013.Procedura negoziata senza previa pubblicazione del bando di gara.Determina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7B3B" w:rsidRDefault="00807B3B" w:rsidP="00807B3B">
      <w:pPr>
        <w:rPr>
          <w:rFonts w:ascii="Tahoma" w:hAnsi="Tahoma" w:cs="Tahoma"/>
        </w:rPr>
      </w:pPr>
    </w:p>
    <w:p w:rsidR="00807B3B" w:rsidRPr="00807B3B" w:rsidRDefault="00807B3B" w:rsidP="00807B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807B3B" w:rsidRPr="00807B3B" w:rsidRDefault="00807B3B" w:rsidP="00807B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B3B" w:rsidRDefault="00807B3B">
      <w:r>
        <w:separator/>
      </w:r>
    </w:p>
  </w:endnote>
  <w:endnote w:type="continuationSeparator" w:id="1">
    <w:p w:rsidR="00807B3B" w:rsidRDefault="00807B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B3B" w:rsidRDefault="00807B3B">
      <w:r>
        <w:separator/>
      </w:r>
    </w:p>
  </w:footnote>
  <w:footnote w:type="continuationSeparator" w:id="1">
    <w:p w:rsidR="00807B3B" w:rsidRDefault="00807B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7B3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2012-08-10T11:44:00Z</dcterms:created>
  <dcterms:modified xsi:type="dcterms:W3CDTF">2012-08-10T11:44:00Z</dcterms:modified>
</cp:coreProperties>
</file>