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D4C7A">
              <w:rPr>
                <w:rFonts w:ascii="Tahoma" w:hAnsi="Tahoma" w:cs="Tahoma"/>
                <w:b/>
                <w:sz w:val="28"/>
                <w:szCs w:val="28"/>
              </w:rPr>
              <w:t xml:space="preserve">R.C.G.01233_2012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4C7A">
              <w:rPr>
                <w:rFonts w:ascii="Tahoma" w:hAnsi="Tahoma" w:cs="Tahoma"/>
                <w:b/>
                <w:sz w:val="28"/>
                <w:szCs w:val="28"/>
              </w:rPr>
              <w:t xml:space="preserve">13/09/2012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D4C7A">
              <w:rPr>
                <w:rFonts w:ascii="Tahoma" w:hAnsi="Tahoma" w:cs="Tahoma"/>
              </w:rPr>
              <w:t xml:space="preserve">Det.Sett.V-Integ RCS 00233/2012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4C7A">
              <w:rPr>
                <w:rFonts w:ascii="Tahoma" w:hAnsi="Tahoma" w:cs="Tahoma"/>
              </w:rPr>
              <w:t xml:space="preserve">13/09/2012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4C7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4C7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4C7A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4C7A">
              <w:rPr>
                <w:rFonts w:ascii="Tahoma" w:hAnsi="Tahoma" w:cs="Tahoma"/>
                <w:b/>
              </w:rPr>
              <w:t xml:space="preserve">  </w:t>
            </w:r>
            <w:r w:rsidR="00CD54FB">
              <w:rPr>
                <w:rFonts w:ascii="Tahoma" w:hAnsi="Tahoma" w:cs="Tahoma"/>
                <w:b/>
              </w:rPr>
              <w:t>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CD54FB" w:rsidP="00CD54FB">
      <w:pPr>
        <w:ind w:left="1418" w:hanging="1418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OGGETTO: </w:t>
      </w:r>
      <w:r w:rsidR="005D4C7A">
        <w:rPr>
          <w:rFonts w:ascii="Tahoma" w:hAnsi="Tahoma" w:cs="Tahoma"/>
          <w:b/>
        </w:rPr>
        <w:t xml:space="preserve">AUTORIZZAZIONE DEFINITIVA AL FUNZIONAMENTO DELLA STRUTTURA PRIVATA PER MICRONIDO “BABYLANDIA” CON SEDE IN MONOPOLI RILASCIATA AI SENSI DELLA LEGGE REGIONALE 10 LUGLIO 2006, N.19 E REGOLAMENTO ATTUATIVO    N. 4/2007. REVOCA PER CESSAZIONE ATTIVITA’.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D4C7A" w:rsidRDefault="00E420F5" w:rsidP="005D4C7A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D4C7A" w:rsidRPr="005D4C7A" w:rsidRDefault="005D4C7A" w:rsidP="005D4C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SCUOLA BABYLANDIA SOCIETA' COOPERATIVA SOCIALE ONLUS </w:t>
      </w:r>
    </w:p>
    <w:p w:rsidR="005D4C7A" w:rsidRPr="005D4C7A" w:rsidRDefault="005D4C7A" w:rsidP="00CD54F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AREA POLITICHE PER LA PROMOZIONE DELLA SALUTE, DELLE PERSONE E DELLE PARI OPPORTUNITA' </w:t>
      </w:r>
    </w:p>
    <w:sectPr w:rsidR="005D4C7A" w:rsidRPr="005D4C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A3C" w:rsidRDefault="00E34A3C">
      <w:r>
        <w:separator/>
      </w:r>
    </w:p>
  </w:endnote>
  <w:endnote w:type="continuationSeparator" w:id="1">
    <w:p w:rsidR="00E34A3C" w:rsidRDefault="00E34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A3C" w:rsidRDefault="00E34A3C">
      <w:r>
        <w:separator/>
      </w:r>
    </w:p>
  </w:footnote>
  <w:footnote w:type="continuationSeparator" w:id="1">
    <w:p w:rsidR="00E34A3C" w:rsidRDefault="00E34A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4C7A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54FB"/>
    <w:rsid w:val="00CF362D"/>
    <w:rsid w:val="00D547D3"/>
    <w:rsid w:val="00D821BE"/>
    <w:rsid w:val="00D859D7"/>
    <w:rsid w:val="00DA05D6"/>
    <w:rsid w:val="00DC3CDA"/>
    <w:rsid w:val="00DD4FBC"/>
    <w:rsid w:val="00E34A3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2012-09-14T09:08:00Z</cp:lastPrinted>
  <dcterms:created xsi:type="dcterms:W3CDTF">2012-09-14T09:06:00Z</dcterms:created>
  <dcterms:modified xsi:type="dcterms:W3CDTF">2012-09-14T09:10:00Z</dcterms:modified>
</cp:coreProperties>
</file>