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17A61">
              <w:rPr>
                <w:rFonts w:ascii="Tahoma" w:hAnsi="Tahoma" w:cs="Tahoma"/>
                <w:b/>
                <w:sz w:val="28"/>
                <w:szCs w:val="28"/>
              </w:rPr>
              <w:t xml:space="preserve">R.C.G.01253_2012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17A61">
              <w:rPr>
                <w:rFonts w:ascii="Tahoma" w:hAnsi="Tahoma" w:cs="Tahoma"/>
                <w:b/>
                <w:sz w:val="28"/>
                <w:szCs w:val="28"/>
              </w:rPr>
              <w:t xml:space="preserve">24/09/2012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17A61">
              <w:rPr>
                <w:rFonts w:ascii="Tahoma" w:hAnsi="Tahoma" w:cs="Tahoma"/>
              </w:rPr>
              <w:t xml:space="preserve">Det.Sett.II-Integr RCS 00105/2012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17A61">
              <w:rPr>
                <w:rFonts w:ascii="Tahoma" w:hAnsi="Tahoma" w:cs="Tahoma"/>
              </w:rPr>
              <w:t xml:space="preserve">14/09/2012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17A61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17A61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17A61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17A6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17A61">
        <w:rPr>
          <w:rFonts w:ascii="Tahoma" w:hAnsi="Tahoma" w:cs="Tahoma"/>
          <w:b/>
        </w:rPr>
        <w:t xml:space="preserve">PAGAMENTO CONTRIBUTO IN FAVORE DELLA FONDAZIONE IFEL.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7A61" w:rsidRDefault="00817A61">
      <w:r>
        <w:separator/>
      </w:r>
    </w:p>
  </w:endnote>
  <w:endnote w:type="continuationSeparator" w:id="1">
    <w:p w:rsidR="00817A61" w:rsidRDefault="00817A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7A61" w:rsidRDefault="00817A61">
      <w:r>
        <w:separator/>
      </w:r>
    </w:p>
  </w:footnote>
  <w:footnote w:type="continuationSeparator" w:id="1">
    <w:p w:rsidR="00817A61" w:rsidRDefault="00817A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17A61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L'abate Manuel</dc:creator>
  <cp:keywords/>
  <cp:lastModifiedBy>L'abate Manuel</cp:lastModifiedBy>
  <cp:revision>1</cp:revision>
  <dcterms:created xsi:type="dcterms:W3CDTF">2012-09-25T12:38:00Z</dcterms:created>
  <dcterms:modified xsi:type="dcterms:W3CDTF">2012-09-25T12:38:00Z</dcterms:modified>
</cp:coreProperties>
</file>