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30176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01768">
              <w:rPr>
                <w:rFonts w:ascii="Tahoma" w:hAnsi="Tahoma" w:cs="Tahoma"/>
                <w:b/>
                <w:sz w:val="28"/>
                <w:szCs w:val="28"/>
              </w:rPr>
              <w:t xml:space="preserve">.01305_2012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1768">
              <w:rPr>
                <w:rFonts w:ascii="Tahoma" w:hAnsi="Tahoma" w:cs="Tahoma"/>
                <w:b/>
                <w:sz w:val="28"/>
                <w:szCs w:val="28"/>
              </w:rPr>
              <w:t xml:space="preserve">27/09/2012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01768">
              <w:rPr>
                <w:rFonts w:ascii="Tahoma" w:hAnsi="Tahoma" w:cs="Tahoma"/>
              </w:rPr>
              <w:t>Det.Sett.VI-Integ</w:t>
            </w:r>
            <w:proofErr w:type="spellEnd"/>
            <w:r w:rsidR="00301768">
              <w:rPr>
                <w:rFonts w:ascii="Tahoma" w:hAnsi="Tahoma" w:cs="Tahoma"/>
              </w:rPr>
              <w:t xml:space="preserve"> RCS 00102/2012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1768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176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176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176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176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1768">
        <w:rPr>
          <w:rFonts w:ascii="Tahoma" w:hAnsi="Tahoma" w:cs="Tahoma"/>
          <w:b/>
        </w:rPr>
        <w:t xml:space="preserve">3° Progetto Polizia Municipale  “A Scuola di … Educazione Stradale” – anno scolastico 2011/2012 – approvazione Relazione conclusiva sulle attività svolte e  liquidazione competenze al Personale di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1768" w:rsidRDefault="00301768" w:rsidP="00301768">
      <w:pPr>
        <w:rPr>
          <w:rFonts w:ascii="Tahoma" w:hAnsi="Tahoma" w:cs="Tahoma"/>
        </w:rPr>
      </w:pPr>
    </w:p>
    <w:p w:rsidR="00301768" w:rsidRPr="00301768" w:rsidRDefault="00301768" w:rsidP="003017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01768" w:rsidRPr="00301768" w:rsidRDefault="00301768" w:rsidP="003017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768" w:rsidRDefault="00301768">
      <w:r>
        <w:separator/>
      </w:r>
    </w:p>
  </w:endnote>
  <w:endnote w:type="continuationSeparator" w:id="1">
    <w:p w:rsidR="00301768" w:rsidRDefault="00301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768" w:rsidRDefault="00301768">
      <w:r>
        <w:separator/>
      </w:r>
    </w:p>
  </w:footnote>
  <w:footnote w:type="continuationSeparator" w:id="1">
    <w:p w:rsidR="00301768" w:rsidRDefault="00301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176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2012-09-27T09:35:00Z</dcterms:created>
  <dcterms:modified xsi:type="dcterms:W3CDTF">2012-09-27T09:35:00Z</dcterms:modified>
</cp:coreProperties>
</file>